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48BB" w14:textId="77777777" w:rsidR="00EA51F4" w:rsidRPr="007F3AC9" w:rsidRDefault="00EA51F4" w:rsidP="00EA51F4">
      <w:pPr>
        <w:jc w:val="center"/>
        <w:rPr>
          <w:sz w:val="40"/>
          <w:szCs w:val="40"/>
        </w:rPr>
      </w:pPr>
      <w:r w:rsidRPr="007F3AC9">
        <w:rPr>
          <w:sz w:val="40"/>
          <w:szCs w:val="40"/>
        </w:rPr>
        <w:t>ROMAIN GARY</w:t>
      </w:r>
    </w:p>
    <w:p w14:paraId="609D09CB" w14:textId="77777777" w:rsidR="00EA51F4" w:rsidRPr="007F3AC9" w:rsidRDefault="00EA51F4" w:rsidP="00EA51F4">
      <w:pPr>
        <w:jc w:val="center"/>
        <w:rPr>
          <w:sz w:val="40"/>
          <w:szCs w:val="40"/>
        </w:rPr>
      </w:pPr>
      <w:r w:rsidRPr="007F3AC9">
        <w:rPr>
          <w:sz w:val="40"/>
          <w:szCs w:val="40"/>
        </w:rPr>
        <w:t>(</w:t>
      </w:r>
      <w:proofErr w:type="spellStart"/>
      <w:r w:rsidRPr="007F3AC9">
        <w:rPr>
          <w:sz w:val="40"/>
          <w:szCs w:val="40"/>
        </w:rPr>
        <w:t>Émile</w:t>
      </w:r>
      <w:proofErr w:type="spellEnd"/>
      <w:r w:rsidRPr="007F3AC9">
        <w:rPr>
          <w:sz w:val="40"/>
          <w:szCs w:val="40"/>
        </w:rPr>
        <w:t xml:space="preserve"> </w:t>
      </w:r>
      <w:proofErr w:type="spellStart"/>
      <w:r w:rsidRPr="007F3AC9">
        <w:rPr>
          <w:sz w:val="40"/>
          <w:szCs w:val="40"/>
        </w:rPr>
        <w:t>Ajar</w:t>
      </w:r>
      <w:proofErr w:type="spellEnd"/>
      <w:r w:rsidRPr="007F3AC9">
        <w:rPr>
          <w:sz w:val="40"/>
          <w:szCs w:val="40"/>
        </w:rPr>
        <w:t>)</w:t>
      </w:r>
    </w:p>
    <w:p w14:paraId="038DA51D" w14:textId="77777777" w:rsidR="00EA51F4" w:rsidRPr="007F3AC9" w:rsidRDefault="00EA51F4" w:rsidP="00EA51F4">
      <w:pPr>
        <w:jc w:val="center"/>
        <w:rPr>
          <w:sz w:val="40"/>
          <w:szCs w:val="40"/>
        </w:rPr>
      </w:pPr>
    </w:p>
    <w:p w14:paraId="6C040061" w14:textId="77777777" w:rsidR="00EA51F4" w:rsidRPr="007F3AC9" w:rsidRDefault="00EA51F4" w:rsidP="00EA51F4">
      <w:pPr>
        <w:jc w:val="center"/>
        <w:rPr>
          <w:sz w:val="40"/>
          <w:szCs w:val="40"/>
        </w:rPr>
      </w:pPr>
      <w:r w:rsidRPr="007F3AC9">
        <w:rPr>
          <w:sz w:val="40"/>
          <w:szCs w:val="40"/>
        </w:rPr>
        <w:t>LA VITA DAVANTI A SÉ</w:t>
      </w:r>
    </w:p>
    <w:p w14:paraId="708F87F0" w14:textId="77777777" w:rsidR="00EA51F4" w:rsidRPr="007F3AC9" w:rsidRDefault="00EA51F4" w:rsidP="00EA51F4">
      <w:pPr>
        <w:jc w:val="center"/>
        <w:rPr>
          <w:sz w:val="40"/>
          <w:szCs w:val="40"/>
        </w:rPr>
      </w:pPr>
    </w:p>
    <w:p w14:paraId="4D5F0862" w14:textId="77777777" w:rsidR="00EA51F4" w:rsidRPr="007F3AC9" w:rsidRDefault="00EA51F4" w:rsidP="00EA51F4">
      <w:pPr>
        <w:jc w:val="center"/>
        <w:rPr>
          <w:sz w:val="40"/>
          <w:szCs w:val="40"/>
        </w:rPr>
      </w:pPr>
    </w:p>
    <w:p w14:paraId="51D17DBA" w14:textId="77777777" w:rsidR="00EA51F4" w:rsidRDefault="00EA51F4" w:rsidP="00EA51F4">
      <w:pPr>
        <w:jc w:val="center"/>
        <w:rPr>
          <w:sz w:val="40"/>
          <w:szCs w:val="40"/>
        </w:rPr>
      </w:pPr>
      <w:r w:rsidRPr="007F3AC9">
        <w:rPr>
          <w:sz w:val="40"/>
          <w:szCs w:val="40"/>
        </w:rPr>
        <w:t>NERI POZZA, 2021</w:t>
      </w:r>
    </w:p>
    <w:p w14:paraId="6CD13883" w14:textId="77777777" w:rsidR="00EA51F4" w:rsidRDefault="00EA51F4" w:rsidP="00EA51F4">
      <w:pPr>
        <w:jc w:val="center"/>
        <w:rPr>
          <w:sz w:val="40"/>
          <w:szCs w:val="40"/>
        </w:rPr>
      </w:pPr>
    </w:p>
    <w:p w14:paraId="3171E1AB" w14:textId="77777777" w:rsidR="00EA51F4" w:rsidRPr="003D20DD" w:rsidRDefault="00EA51F4" w:rsidP="00EA51F4">
      <w:pPr>
        <w:jc w:val="center"/>
        <w:rPr>
          <w:rFonts w:ascii="Cambria" w:hAnsi="Cambria"/>
          <w:sz w:val="40"/>
          <w:szCs w:val="40"/>
        </w:rPr>
      </w:pPr>
    </w:p>
    <w:p w14:paraId="78EB1C22" w14:textId="77777777" w:rsidR="00EA51F4" w:rsidRPr="003D20DD" w:rsidRDefault="00EA51F4" w:rsidP="00EA51F4">
      <w:pPr>
        <w:rPr>
          <w:rFonts w:ascii="Cambria" w:hAnsi="Cambria"/>
          <w:sz w:val="40"/>
          <w:szCs w:val="40"/>
        </w:rPr>
      </w:pPr>
    </w:p>
    <w:p w14:paraId="6EA33B56" w14:textId="77777777" w:rsidR="00EA51F4" w:rsidRPr="003D20DD" w:rsidRDefault="00EA51F4" w:rsidP="00EA51F4">
      <w:pPr>
        <w:shd w:val="clear" w:color="auto" w:fill="FFFFFF"/>
        <w:rPr>
          <w:rFonts w:ascii="Cambria" w:eastAsia="Times New Roman" w:hAnsi="Cambria" w:cs="Arial"/>
          <w:color w:val="202124"/>
          <w:sz w:val="21"/>
          <w:szCs w:val="21"/>
        </w:rPr>
      </w:pPr>
      <w:r w:rsidRPr="003D20DD">
        <w:rPr>
          <w:rFonts w:ascii="Cambria" w:eastAsia="Times New Roman" w:hAnsi="Cambria" w:cs="Arial"/>
          <w:color w:val="202124"/>
          <w:sz w:val="21"/>
          <w:szCs w:val="21"/>
        </w:rPr>
        <w:t xml:space="preserve">“…Se </w:t>
      </w:r>
      <w:proofErr w:type="gramStart"/>
      <w:r w:rsidRPr="003D20DD">
        <w:rPr>
          <w:rFonts w:ascii="Cambria" w:eastAsia="Times New Roman" w:hAnsi="Cambria" w:cs="Arial"/>
          <w:color w:val="202124"/>
          <w:sz w:val="21"/>
          <w:szCs w:val="21"/>
        </w:rPr>
        <w:t xml:space="preserve">ti </w:t>
      </w:r>
      <w:proofErr w:type="gramEnd"/>
      <w:r w:rsidRPr="003D20DD">
        <w:rPr>
          <w:rFonts w:ascii="Cambria" w:eastAsia="Times New Roman" w:hAnsi="Cambria" w:cs="Arial"/>
          <w:color w:val="202124"/>
          <w:sz w:val="21"/>
          <w:szCs w:val="21"/>
        </w:rPr>
        <w:t>inoltrerai lungo le calate</w:t>
      </w:r>
      <w:r w:rsidRPr="003D20DD">
        <w:rPr>
          <w:rFonts w:ascii="Cambria" w:eastAsia="Times New Roman" w:hAnsi="Cambria" w:cs="Arial"/>
          <w:color w:val="202124"/>
          <w:sz w:val="21"/>
          <w:szCs w:val="21"/>
        </w:rPr>
        <w:br/>
        <w:t>Dei vecchi moli</w:t>
      </w:r>
      <w:r w:rsidRPr="003D20DD">
        <w:rPr>
          <w:rFonts w:ascii="Cambria" w:eastAsia="Times New Roman" w:hAnsi="Cambria" w:cs="Arial"/>
          <w:color w:val="202124"/>
          <w:sz w:val="21"/>
          <w:szCs w:val="21"/>
        </w:rPr>
        <w:br/>
        <w:t>In quell'aria spessa carica di sale</w:t>
      </w:r>
      <w:r w:rsidRPr="003D20DD">
        <w:rPr>
          <w:rFonts w:ascii="Cambria" w:eastAsia="Times New Roman" w:hAnsi="Cambria" w:cs="Arial"/>
          <w:color w:val="202124"/>
          <w:sz w:val="21"/>
          <w:szCs w:val="21"/>
        </w:rPr>
        <w:br/>
        <w:t>Gonfia di odori</w:t>
      </w:r>
      <w:r w:rsidRPr="003D20DD">
        <w:rPr>
          <w:rFonts w:ascii="Cambria" w:eastAsia="Times New Roman" w:hAnsi="Cambria" w:cs="Arial"/>
          <w:color w:val="202124"/>
          <w:sz w:val="21"/>
          <w:szCs w:val="21"/>
        </w:rPr>
        <w:br/>
        <w:t xml:space="preserve">Lì ci </w:t>
      </w:r>
      <w:proofErr w:type="gramStart"/>
      <w:r w:rsidRPr="003D20DD">
        <w:rPr>
          <w:rFonts w:ascii="Cambria" w:eastAsia="Times New Roman" w:hAnsi="Cambria" w:cs="Arial"/>
          <w:color w:val="202124"/>
          <w:sz w:val="21"/>
          <w:szCs w:val="21"/>
        </w:rPr>
        <w:t>troverai</w:t>
      </w:r>
      <w:proofErr w:type="gramEnd"/>
      <w:r w:rsidRPr="003D20DD">
        <w:rPr>
          <w:rFonts w:ascii="Cambria" w:eastAsia="Times New Roman" w:hAnsi="Cambria" w:cs="Arial"/>
          <w:color w:val="202124"/>
          <w:sz w:val="21"/>
          <w:szCs w:val="21"/>
        </w:rPr>
        <w:t xml:space="preserve"> i ladri gli assassini</w:t>
      </w:r>
      <w:r w:rsidRPr="003D20DD">
        <w:rPr>
          <w:rFonts w:ascii="Cambria" w:eastAsia="Times New Roman" w:hAnsi="Cambria" w:cs="Arial"/>
          <w:color w:val="202124"/>
          <w:sz w:val="21"/>
          <w:szCs w:val="21"/>
        </w:rPr>
        <w:br/>
        <w:t>E il tipo strano</w:t>
      </w:r>
      <w:r w:rsidRPr="003D20DD">
        <w:rPr>
          <w:rFonts w:ascii="Cambria" w:eastAsia="Times New Roman" w:hAnsi="Cambria" w:cs="Arial"/>
          <w:color w:val="202124"/>
          <w:sz w:val="21"/>
          <w:szCs w:val="21"/>
        </w:rPr>
        <w:br/>
        <w:t>Quello che ha venduto per tremila lire</w:t>
      </w:r>
      <w:r w:rsidRPr="003D20DD">
        <w:rPr>
          <w:rFonts w:ascii="Cambria" w:eastAsia="Times New Roman" w:hAnsi="Cambria" w:cs="Arial"/>
          <w:color w:val="202124"/>
          <w:sz w:val="21"/>
          <w:szCs w:val="21"/>
        </w:rPr>
        <w:br/>
        <w:t>Sua madre a un nano</w:t>
      </w:r>
    </w:p>
    <w:p w14:paraId="07283D2B" w14:textId="77777777" w:rsidR="00EA51F4" w:rsidRPr="003D20DD" w:rsidRDefault="00EA51F4" w:rsidP="00EA51F4">
      <w:pPr>
        <w:shd w:val="clear" w:color="auto" w:fill="FFFFFF"/>
        <w:rPr>
          <w:rFonts w:ascii="Cambria" w:eastAsia="Times New Roman" w:hAnsi="Cambria" w:cs="Arial"/>
          <w:color w:val="202124"/>
          <w:sz w:val="21"/>
          <w:szCs w:val="21"/>
        </w:rPr>
      </w:pPr>
    </w:p>
    <w:p w14:paraId="2DBF55E4" w14:textId="77777777" w:rsidR="00EA51F4" w:rsidRPr="003D20DD" w:rsidRDefault="00EA51F4" w:rsidP="00EA51F4">
      <w:pPr>
        <w:shd w:val="clear" w:color="auto" w:fill="FFFFFF"/>
        <w:rPr>
          <w:rFonts w:ascii="Cambria" w:eastAsia="Times New Roman" w:hAnsi="Cambria" w:cs="Arial"/>
          <w:color w:val="202124"/>
          <w:sz w:val="21"/>
          <w:szCs w:val="21"/>
        </w:rPr>
      </w:pPr>
      <w:r w:rsidRPr="003D20DD">
        <w:rPr>
          <w:rFonts w:ascii="Cambria" w:eastAsia="Times New Roman" w:hAnsi="Cambria" w:cs="Arial"/>
          <w:color w:val="202124"/>
          <w:sz w:val="21"/>
          <w:szCs w:val="21"/>
        </w:rPr>
        <w:t>Se tu penserai e giudicherai</w:t>
      </w:r>
      <w:r w:rsidRPr="003D20DD">
        <w:rPr>
          <w:rFonts w:ascii="Cambria" w:eastAsia="Times New Roman" w:hAnsi="Cambria" w:cs="Arial"/>
          <w:color w:val="202124"/>
          <w:sz w:val="21"/>
          <w:szCs w:val="21"/>
        </w:rPr>
        <w:br/>
        <w:t>Da buon borghese</w:t>
      </w:r>
      <w:r w:rsidRPr="003D20DD">
        <w:rPr>
          <w:rFonts w:ascii="Cambria" w:eastAsia="Times New Roman" w:hAnsi="Cambria" w:cs="Arial"/>
          <w:color w:val="202124"/>
          <w:sz w:val="21"/>
          <w:szCs w:val="21"/>
        </w:rPr>
        <w:br/>
        <w:t>Li condannerai a cinquemila anni</w:t>
      </w:r>
      <w:r w:rsidRPr="003D20DD">
        <w:rPr>
          <w:rFonts w:ascii="Cambria" w:eastAsia="Times New Roman" w:hAnsi="Cambria" w:cs="Arial"/>
          <w:color w:val="202124"/>
          <w:sz w:val="21"/>
          <w:szCs w:val="21"/>
        </w:rPr>
        <w:br/>
        <w:t>Più le spese</w:t>
      </w:r>
      <w:r w:rsidRPr="003D20DD">
        <w:rPr>
          <w:rFonts w:ascii="Cambria" w:eastAsia="Times New Roman" w:hAnsi="Cambria" w:cs="Arial"/>
          <w:color w:val="202124"/>
          <w:sz w:val="21"/>
          <w:szCs w:val="21"/>
        </w:rPr>
        <w:br/>
      </w:r>
      <w:proofErr w:type="gramStart"/>
      <w:r w:rsidRPr="003D20DD">
        <w:rPr>
          <w:rFonts w:ascii="Cambria" w:eastAsia="Times New Roman" w:hAnsi="Cambria" w:cs="Arial"/>
          <w:color w:val="202124"/>
          <w:sz w:val="21"/>
          <w:szCs w:val="21"/>
        </w:rPr>
        <w:t>Ma</w:t>
      </w:r>
      <w:proofErr w:type="gramEnd"/>
      <w:r w:rsidRPr="003D20DD">
        <w:rPr>
          <w:rFonts w:ascii="Cambria" w:eastAsia="Times New Roman" w:hAnsi="Cambria" w:cs="Arial"/>
          <w:color w:val="202124"/>
          <w:sz w:val="21"/>
          <w:szCs w:val="21"/>
        </w:rPr>
        <w:t xml:space="preserve"> se capirai se li cercherai</w:t>
      </w:r>
      <w:r w:rsidRPr="003D20DD">
        <w:rPr>
          <w:rFonts w:ascii="Cambria" w:eastAsia="Times New Roman" w:hAnsi="Cambria" w:cs="Arial"/>
          <w:color w:val="202124"/>
          <w:sz w:val="21"/>
          <w:szCs w:val="21"/>
        </w:rPr>
        <w:br/>
        <w:t>Fino in fondo</w:t>
      </w:r>
      <w:r w:rsidRPr="003D20DD">
        <w:rPr>
          <w:rFonts w:ascii="Cambria" w:eastAsia="Times New Roman" w:hAnsi="Cambria" w:cs="Arial"/>
          <w:color w:val="202124"/>
          <w:sz w:val="21"/>
          <w:szCs w:val="21"/>
        </w:rPr>
        <w:br/>
        <w:t xml:space="preserve">Se non </w:t>
      </w:r>
      <w:proofErr w:type="gramStart"/>
      <w:r w:rsidRPr="003D20DD">
        <w:rPr>
          <w:rFonts w:ascii="Cambria" w:eastAsia="Times New Roman" w:hAnsi="Cambria" w:cs="Arial"/>
          <w:color w:val="202124"/>
          <w:sz w:val="21"/>
          <w:szCs w:val="21"/>
        </w:rPr>
        <w:t>sono</w:t>
      </w:r>
      <w:proofErr w:type="gramEnd"/>
      <w:r w:rsidRPr="003D20DD">
        <w:rPr>
          <w:rFonts w:ascii="Cambria" w:eastAsia="Times New Roman" w:hAnsi="Cambria" w:cs="Arial"/>
          <w:color w:val="202124"/>
          <w:sz w:val="21"/>
          <w:szCs w:val="21"/>
        </w:rPr>
        <w:t xml:space="preserve"> gigli son pur sempre figli</w:t>
      </w:r>
      <w:r w:rsidRPr="003D20DD">
        <w:rPr>
          <w:rFonts w:ascii="Cambria" w:eastAsia="Times New Roman" w:hAnsi="Cambria" w:cs="Arial"/>
          <w:color w:val="202124"/>
          <w:sz w:val="21"/>
          <w:szCs w:val="21"/>
        </w:rPr>
        <w:br/>
      </w:r>
      <w:proofErr w:type="gramStart"/>
      <w:r w:rsidRPr="003D20DD">
        <w:rPr>
          <w:rFonts w:ascii="Cambria" w:eastAsia="Times New Roman" w:hAnsi="Cambria" w:cs="Arial"/>
          <w:color w:val="202124"/>
          <w:sz w:val="21"/>
          <w:szCs w:val="21"/>
        </w:rPr>
        <w:t>Vittime di questo mondo”</w:t>
      </w:r>
      <w:proofErr w:type="gramEnd"/>
    </w:p>
    <w:p w14:paraId="204ED94E" w14:textId="77777777" w:rsidR="00EA51F4" w:rsidRPr="003D20DD" w:rsidRDefault="00EA51F4" w:rsidP="00EA51F4">
      <w:pPr>
        <w:rPr>
          <w:rFonts w:ascii="Cambria" w:hAnsi="Cambria"/>
        </w:rPr>
      </w:pPr>
    </w:p>
    <w:p w14:paraId="0BF35823" w14:textId="77777777" w:rsidR="00EA51F4" w:rsidRPr="003D20DD" w:rsidRDefault="00EA51F4" w:rsidP="00EA51F4">
      <w:pPr>
        <w:rPr>
          <w:rFonts w:ascii="Cambria" w:hAnsi="Cambria"/>
        </w:rPr>
      </w:pPr>
      <w:r w:rsidRPr="003D20DD">
        <w:rPr>
          <w:rFonts w:ascii="Cambria" w:hAnsi="Cambria"/>
        </w:rPr>
        <w:t xml:space="preserve">…cantava Fabrizio de </w:t>
      </w:r>
      <w:proofErr w:type="spellStart"/>
      <w:r w:rsidRPr="003D20DD">
        <w:rPr>
          <w:rFonts w:ascii="Cambria" w:hAnsi="Cambria"/>
        </w:rPr>
        <w:t>Andrè</w:t>
      </w:r>
      <w:proofErr w:type="spellEnd"/>
      <w:r w:rsidRPr="003D20DD">
        <w:rPr>
          <w:rFonts w:ascii="Cambria" w:hAnsi="Cambria"/>
        </w:rPr>
        <w:t xml:space="preserve"> a metà degli anni sessanta, mostrandoci la pagina opaca della società e tirandoci fuori, al ritmo di </w:t>
      </w:r>
      <w:r>
        <w:rPr>
          <w:rFonts w:ascii="Cambria" w:hAnsi="Cambria"/>
        </w:rPr>
        <w:t xml:space="preserve">un </w:t>
      </w:r>
      <w:r w:rsidRPr="003D20DD">
        <w:rPr>
          <w:rFonts w:ascii="Cambria" w:hAnsi="Cambria"/>
        </w:rPr>
        <w:t>valzer</w:t>
      </w:r>
      <w:r>
        <w:rPr>
          <w:rFonts w:ascii="Cambria" w:hAnsi="Cambria"/>
        </w:rPr>
        <w:t xml:space="preserve"> incalzante</w:t>
      </w:r>
      <w:r w:rsidRPr="003D20DD">
        <w:rPr>
          <w:rFonts w:ascii="Cambria" w:hAnsi="Cambria"/>
        </w:rPr>
        <w:t>, dal nostro nido di pregiudizi e di asfissiante perbenismo.</w:t>
      </w:r>
    </w:p>
    <w:p w14:paraId="1188DF2E" w14:textId="77777777" w:rsidR="00EA51F4" w:rsidRPr="003D20DD" w:rsidRDefault="00EA51F4" w:rsidP="00EA51F4">
      <w:pPr>
        <w:rPr>
          <w:rFonts w:ascii="Cambria" w:hAnsi="Cambria"/>
        </w:rPr>
      </w:pPr>
      <w:r w:rsidRPr="003D20DD">
        <w:rPr>
          <w:rFonts w:ascii="Cambria" w:hAnsi="Cambria"/>
        </w:rPr>
        <w:t xml:space="preserve">Una decina d’anni dopo, nel 1975, lo scrittore </w:t>
      </w:r>
      <w:proofErr w:type="spellStart"/>
      <w:r w:rsidRPr="003D20DD">
        <w:rPr>
          <w:rFonts w:ascii="Cambria" w:hAnsi="Cambria"/>
        </w:rPr>
        <w:t>Romain</w:t>
      </w:r>
      <w:proofErr w:type="spellEnd"/>
      <w:r w:rsidRPr="003D20DD">
        <w:rPr>
          <w:rFonts w:ascii="Cambria" w:hAnsi="Cambria"/>
        </w:rPr>
        <w:t xml:space="preserve"> Gary, sotto la falsa identità di </w:t>
      </w:r>
      <w:proofErr w:type="spellStart"/>
      <w:r w:rsidRPr="003D20DD">
        <w:rPr>
          <w:rFonts w:ascii="Cambria" w:hAnsi="Cambria"/>
        </w:rPr>
        <w:t>Émile</w:t>
      </w:r>
      <w:proofErr w:type="spellEnd"/>
      <w:r w:rsidRPr="003D20DD">
        <w:rPr>
          <w:rFonts w:ascii="Cambria" w:hAnsi="Cambria"/>
        </w:rPr>
        <w:t xml:space="preserve"> </w:t>
      </w:r>
      <w:proofErr w:type="spellStart"/>
      <w:r w:rsidRPr="003D20DD">
        <w:rPr>
          <w:rFonts w:ascii="Cambria" w:hAnsi="Cambria"/>
        </w:rPr>
        <w:t>Ajar</w:t>
      </w:r>
      <w:proofErr w:type="spellEnd"/>
      <w:r w:rsidRPr="003D20DD">
        <w:rPr>
          <w:rFonts w:ascii="Cambria" w:hAnsi="Cambria"/>
        </w:rPr>
        <w:t xml:space="preserve">, </w:t>
      </w:r>
      <w:r>
        <w:rPr>
          <w:rFonts w:ascii="Cambria" w:hAnsi="Cambria"/>
        </w:rPr>
        <w:t xml:space="preserve">affrontava </w:t>
      </w:r>
      <w:r w:rsidRPr="003D20DD">
        <w:rPr>
          <w:rFonts w:ascii="Cambria" w:hAnsi="Cambria"/>
        </w:rPr>
        <w:t xml:space="preserve">le stesse </w:t>
      </w:r>
      <w:proofErr w:type="gramStart"/>
      <w:r w:rsidRPr="003D20DD">
        <w:rPr>
          <w:rFonts w:ascii="Cambria" w:hAnsi="Cambria"/>
        </w:rPr>
        <w:t>tematiche</w:t>
      </w:r>
      <w:proofErr w:type="gramEnd"/>
      <w:r w:rsidRPr="003D20DD">
        <w:rPr>
          <w:rFonts w:ascii="Cambria" w:hAnsi="Cambria"/>
        </w:rPr>
        <w:t xml:space="preserve"> in un romanzo felice, che vinse il premio </w:t>
      </w:r>
      <w:proofErr w:type="spellStart"/>
      <w:r w:rsidRPr="003D20DD">
        <w:rPr>
          <w:rFonts w:ascii="Cambria" w:hAnsi="Cambria"/>
        </w:rPr>
        <w:t>Goncourt</w:t>
      </w:r>
      <w:proofErr w:type="spellEnd"/>
      <w:r w:rsidRPr="003D20DD">
        <w:rPr>
          <w:rFonts w:ascii="Cambria" w:hAnsi="Cambria"/>
        </w:rPr>
        <w:t xml:space="preserve"> e</w:t>
      </w:r>
      <w:r>
        <w:rPr>
          <w:rFonts w:ascii="Cambria" w:hAnsi="Cambria"/>
        </w:rPr>
        <w:t>d</w:t>
      </w:r>
      <w:r w:rsidRPr="003D20DD">
        <w:rPr>
          <w:rFonts w:ascii="Cambria" w:hAnsi="Cambria"/>
        </w:rPr>
        <w:t xml:space="preserve"> è </w:t>
      </w:r>
      <w:r>
        <w:rPr>
          <w:rFonts w:ascii="Cambria" w:hAnsi="Cambria"/>
        </w:rPr>
        <w:t xml:space="preserve">diventato </w:t>
      </w:r>
      <w:r w:rsidRPr="003D20DD">
        <w:rPr>
          <w:rFonts w:ascii="Cambria" w:hAnsi="Cambria"/>
        </w:rPr>
        <w:t xml:space="preserve">un classico della letteratura francese: LA VIE DEVANT SOI. </w:t>
      </w:r>
    </w:p>
    <w:p w14:paraId="4AE69E7C" w14:textId="77777777" w:rsidR="00EA51F4" w:rsidRPr="003D20DD" w:rsidRDefault="00EA51F4" w:rsidP="00EA51F4">
      <w:pPr>
        <w:rPr>
          <w:rFonts w:ascii="Cambria" w:hAnsi="Cambria"/>
        </w:rPr>
      </w:pPr>
    </w:p>
    <w:p w14:paraId="0C5ACC6C" w14:textId="716C9A65" w:rsidR="00EA51F4" w:rsidRPr="003D20DD" w:rsidRDefault="00EA51F4" w:rsidP="00EA51F4">
      <w:pPr>
        <w:rPr>
          <w:rFonts w:ascii="Cambria" w:hAnsi="Cambria"/>
        </w:rPr>
      </w:pPr>
      <w:r w:rsidRPr="003D20DD">
        <w:rPr>
          <w:rFonts w:ascii="Cambria" w:hAnsi="Cambria"/>
        </w:rPr>
        <w:t xml:space="preserve">Siamo a </w:t>
      </w:r>
      <w:proofErr w:type="spellStart"/>
      <w:r w:rsidRPr="003D20DD">
        <w:rPr>
          <w:rFonts w:ascii="Cambria" w:hAnsi="Cambria"/>
        </w:rPr>
        <w:t>Belleville</w:t>
      </w:r>
      <w:proofErr w:type="spellEnd"/>
      <w:r w:rsidRPr="003D20DD">
        <w:rPr>
          <w:rFonts w:ascii="Cambria" w:hAnsi="Cambria"/>
        </w:rPr>
        <w:t xml:space="preserve">, </w:t>
      </w:r>
      <w:proofErr w:type="spellStart"/>
      <w:proofErr w:type="gramStart"/>
      <w:r w:rsidRPr="003D20DD">
        <w:rPr>
          <w:rFonts w:ascii="Cambria" w:hAnsi="Cambria"/>
        </w:rPr>
        <w:t>banlieu</w:t>
      </w:r>
      <w:proofErr w:type="spellEnd"/>
      <w:proofErr w:type="gramEnd"/>
      <w:r w:rsidRPr="003D20DD">
        <w:rPr>
          <w:rFonts w:ascii="Cambria" w:hAnsi="Cambria"/>
        </w:rPr>
        <w:t xml:space="preserve"> di Parigi, tra “persone umane” provenienti da varie parti del mondo. Ci son</w:t>
      </w:r>
      <w:r w:rsidR="00E9096D">
        <w:rPr>
          <w:rFonts w:ascii="Cambria" w:hAnsi="Cambria"/>
        </w:rPr>
        <w:t>o ebrei, arabi, neri</w:t>
      </w:r>
      <w:r w:rsidRPr="003D20DD">
        <w:rPr>
          <w:rFonts w:ascii="Cambria" w:hAnsi="Cambria"/>
        </w:rPr>
        <w:t xml:space="preserve">, che sfangano la vita con attività umili, a volte </w:t>
      </w:r>
      <w:proofErr w:type="gramStart"/>
      <w:r w:rsidRPr="003D20DD">
        <w:rPr>
          <w:rFonts w:ascii="Cambria" w:hAnsi="Cambria"/>
        </w:rPr>
        <w:t>al limite</w:t>
      </w:r>
      <w:proofErr w:type="gramEnd"/>
      <w:r w:rsidRPr="003D20DD">
        <w:rPr>
          <w:rFonts w:ascii="Cambria" w:hAnsi="Cambria"/>
        </w:rPr>
        <w:t xml:space="preserve"> della legge, a volte contro. Siamo nel mondo della prostituzione femminile. Donne alle quali succede l’incidente di non abortire e che per lavorare sono costrette a lasciare i figli non abortiti a pensione da una vecchia prostituta ebrea. Mamma Rosa ha organizzato il suo “pensionato” al sesto piano di un palazzo multietnico. I bambini vanno e vengono </w:t>
      </w:r>
      <w:proofErr w:type="gramStart"/>
      <w:r w:rsidRPr="003D20DD">
        <w:rPr>
          <w:rFonts w:ascii="Cambria" w:hAnsi="Cambria"/>
        </w:rPr>
        <w:t>a sec</w:t>
      </w:r>
      <w:r>
        <w:rPr>
          <w:rFonts w:ascii="Cambria" w:hAnsi="Cambria"/>
        </w:rPr>
        <w:t>onda delle</w:t>
      </w:r>
      <w:proofErr w:type="gramEnd"/>
      <w:r>
        <w:rPr>
          <w:rFonts w:ascii="Cambria" w:hAnsi="Cambria"/>
        </w:rPr>
        <w:t xml:space="preserve"> necessità</w:t>
      </w:r>
      <w:r w:rsidRPr="003D20DD">
        <w:rPr>
          <w:rFonts w:ascii="Cambria" w:hAnsi="Cambria"/>
        </w:rPr>
        <w:t xml:space="preserve">; qualcuno resta perché chi pagava è scomparso e mamma Rosa non ha cuore di mandarlo al brefotrofio. Tra costoro Momo, </w:t>
      </w:r>
      <w:proofErr w:type="gramStart"/>
      <w:r w:rsidRPr="003D20DD">
        <w:rPr>
          <w:rFonts w:ascii="Cambria" w:hAnsi="Cambria"/>
        </w:rPr>
        <w:t>ovvero</w:t>
      </w:r>
      <w:proofErr w:type="gramEnd"/>
      <w:r w:rsidRPr="003D20DD">
        <w:rPr>
          <w:rFonts w:ascii="Cambria" w:hAnsi="Cambria"/>
        </w:rPr>
        <w:t xml:space="preserve"> Mohamed presunto arabo, che è il protagonista del romanzo, l’anima e lo sguardo sul mondo. Le vicende scorrono pagina dopo </w:t>
      </w:r>
      <w:proofErr w:type="gramStart"/>
      <w:r w:rsidRPr="003D20DD">
        <w:rPr>
          <w:rFonts w:ascii="Cambria" w:hAnsi="Cambria"/>
        </w:rPr>
        <w:t>pagina</w:t>
      </w:r>
      <w:proofErr w:type="gramEnd"/>
      <w:r w:rsidRPr="003D20DD">
        <w:rPr>
          <w:rFonts w:ascii="Cambria" w:hAnsi="Cambria"/>
        </w:rPr>
        <w:t xml:space="preserve"> divenendo sempre più drammatiche in un crescendo di problemi che </w:t>
      </w:r>
      <w:r>
        <w:rPr>
          <w:rFonts w:ascii="Cambria" w:hAnsi="Cambria"/>
        </w:rPr>
        <w:t>Momo “</w:t>
      </w:r>
      <w:r w:rsidR="00E9096D">
        <w:rPr>
          <w:rFonts w:ascii="Cambria" w:hAnsi="Cambria"/>
        </w:rPr>
        <w:t>m</w:t>
      </w:r>
      <w:r w:rsidRPr="003D20DD">
        <w:rPr>
          <w:rFonts w:ascii="Cambria" w:hAnsi="Cambria"/>
        </w:rPr>
        <w:t xml:space="preserve">ai stato bambino” deve risolvere per aiutare Mamma Rosa. E’ tutto molto triste talvolta terribilmente tragico, ma, </w:t>
      </w:r>
      <w:r w:rsidRPr="003D20DD">
        <w:rPr>
          <w:rFonts w:ascii="Cambria" w:hAnsi="Cambria"/>
        </w:rPr>
        <w:lastRenderedPageBreak/>
        <w:t xml:space="preserve">come ha detto qualcuno, la storia è baciata dalla grazia, la grazia con la quale Momo interpreta il mondo, il suo sguardo positivo, la sua saggezza attinta dalle parole e dai gesti di solidarietà di </w:t>
      </w:r>
      <w:proofErr w:type="gramStart"/>
      <w:r w:rsidRPr="003D20DD">
        <w:rPr>
          <w:rFonts w:ascii="Cambria" w:hAnsi="Cambria"/>
        </w:rPr>
        <w:t xml:space="preserve">quella </w:t>
      </w:r>
      <w:proofErr w:type="gramEnd"/>
      <w:r w:rsidRPr="003D20DD">
        <w:rPr>
          <w:rFonts w:ascii="Cambria" w:hAnsi="Cambria"/>
        </w:rPr>
        <w:t>umanità che lo circonda</w:t>
      </w:r>
      <w:r w:rsidR="00E9096D">
        <w:rPr>
          <w:rFonts w:ascii="Cambria" w:hAnsi="Cambria"/>
        </w:rPr>
        <w:t>,</w:t>
      </w:r>
      <w:r w:rsidRPr="003D20DD">
        <w:rPr>
          <w:rFonts w:ascii="Cambria" w:hAnsi="Cambria"/>
        </w:rPr>
        <w:t xml:space="preserve"> ai limiti della sussistenza materiale eppure tesa ad aiutarsi e piena di cuore nei confronti dei vicini. Così </w:t>
      </w:r>
      <w:proofErr w:type="gramStart"/>
      <w:r w:rsidRPr="003D20DD">
        <w:rPr>
          <w:rFonts w:ascii="Cambria" w:hAnsi="Cambria"/>
        </w:rPr>
        <w:t>possiamo</w:t>
      </w:r>
      <w:proofErr w:type="gramEnd"/>
      <w:r w:rsidRPr="003D20DD">
        <w:rPr>
          <w:rFonts w:ascii="Cambria" w:hAnsi="Cambria"/>
        </w:rPr>
        <w:t xml:space="preserve"> apprezzare tra gli altri il medico, il vecchio ebreo, i neri, la puttane affettuose, il drogato, Madame Lola, il travestito nero, ex pugile senegalese che  aiuterà mamma Rosa e Momo a non morire di fame. </w:t>
      </w:r>
    </w:p>
    <w:p w14:paraId="126108C1" w14:textId="3CBAF146" w:rsidR="00EA51F4" w:rsidRPr="003D20DD" w:rsidRDefault="00EA51F4" w:rsidP="00EA51F4">
      <w:pPr>
        <w:rPr>
          <w:rFonts w:ascii="Cambria" w:hAnsi="Cambria"/>
        </w:rPr>
      </w:pPr>
      <w:r w:rsidRPr="003D20DD">
        <w:rPr>
          <w:rFonts w:ascii="Cambria" w:hAnsi="Cambria"/>
        </w:rPr>
        <w:t xml:space="preserve">Senza parere la trama della storia emerge alla fine in tutta la sua solidità, ma non si può raccontare per non togliere al lettore le tante sorprese che pagina dopo pagina la </w:t>
      </w:r>
      <w:proofErr w:type="gramStart"/>
      <w:r w:rsidRPr="003D20DD">
        <w:rPr>
          <w:rFonts w:ascii="Cambria" w:hAnsi="Cambria"/>
        </w:rPr>
        <w:t>vanno</w:t>
      </w:r>
      <w:proofErr w:type="gramEnd"/>
      <w:r w:rsidRPr="003D20DD">
        <w:rPr>
          <w:rFonts w:ascii="Cambria" w:hAnsi="Cambria"/>
        </w:rPr>
        <w:t xml:space="preserve"> a comporre. Lo aspetta </w:t>
      </w:r>
      <w:r w:rsidR="00E9096D">
        <w:rPr>
          <w:rFonts w:ascii="Cambria" w:hAnsi="Cambria"/>
        </w:rPr>
        <w:t xml:space="preserve">un finale per certi versi </w:t>
      </w:r>
      <w:r w:rsidRPr="003D20DD">
        <w:rPr>
          <w:rFonts w:ascii="Cambria" w:hAnsi="Cambria"/>
        </w:rPr>
        <w:t>raccapricciante e allo stesso tempo commovente. L’amore attecchisce ovunque; se non hai una madre naturale</w:t>
      </w:r>
      <w:r w:rsidR="009C0CF7">
        <w:rPr>
          <w:rFonts w:ascii="Cambria" w:hAnsi="Cambria"/>
        </w:rPr>
        <w:t>,</w:t>
      </w:r>
      <w:r w:rsidRPr="003D20DD">
        <w:rPr>
          <w:rFonts w:ascii="Cambria" w:hAnsi="Cambria"/>
        </w:rPr>
        <w:t xml:space="preserve"> ti affezionerai e amerai profondamente anche una vecchia </w:t>
      </w:r>
      <w:proofErr w:type="gramStart"/>
      <w:r w:rsidRPr="003D20DD">
        <w:rPr>
          <w:rFonts w:ascii="Cambria" w:hAnsi="Cambria"/>
        </w:rPr>
        <w:t>racchia</w:t>
      </w:r>
      <w:proofErr w:type="gramEnd"/>
      <w:r w:rsidRPr="003D20DD">
        <w:rPr>
          <w:rFonts w:ascii="Cambria" w:hAnsi="Cambria"/>
        </w:rPr>
        <w:t xml:space="preserve"> ebrea</w:t>
      </w:r>
      <w:r w:rsidR="009C0CF7">
        <w:rPr>
          <w:rFonts w:ascii="Cambria" w:hAnsi="Cambria"/>
        </w:rPr>
        <w:t>,</w:t>
      </w:r>
      <w:r w:rsidRPr="003D20DD">
        <w:rPr>
          <w:rFonts w:ascii="Cambria" w:hAnsi="Cambria"/>
        </w:rPr>
        <w:t xml:space="preserve"> che ti rimbambisce proprio mentre stai crescendo e avresti ancora bisogno del suo aiuto. Ma nella vita non si può tornare indietro come nel cinema e allora bisogna guardare sempre avanti</w:t>
      </w:r>
      <w:r w:rsidR="009C0CF7">
        <w:rPr>
          <w:rFonts w:ascii="Cambria" w:hAnsi="Cambria"/>
        </w:rPr>
        <w:t>,</w:t>
      </w:r>
      <w:r w:rsidRPr="003D20DD">
        <w:rPr>
          <w:rFonts w:ascii="Cambria" w:hAnsi="Cambria"/>
        </w:rPr>
        <w:t xml:space="preserve"> senza cercare la felicità a buon mercato</w:t>
      </w:r>
      <w:proofErr w:type="gramStart"/>
      <w:r w:rsidRPr="003D20DD">
        <w:rPr>
          <w:rFonts w:ascii="Cambria" w:hAnsi="Cambria"/>
        </w:rPr>
        <w:t xml:space="preserve"> </w:t>
      </w:r>
      <w:r>
        <w:rPr>
          <w:rFonts w:ascii="Cambria" w:hAnsi="Cambria"/>
        </w:rPr>
        <w:t xml:space="preserve"> </w:t>
      </w:r>
      <w:proofErr w:type="gramEnd"/>
      <w:r w:rsidRPr="003D20DD">
        <w:rPr>
          <w:rFonts w:ascii="Cambria" w:hAnsi="Cambria"/>
        </w:rPr>
        <w:t>e senza dare,</w:t>
      </w:r>
      <w:r w:rsidR="009C0CF7">
        <w:rPr>
          <w:rFonts w:ascii="Cambria" w:hAnsi="Cambria"/>
        </w:rPr>
        <w:t xml:space="preserve"> neanche </w:t>
      </w:r>
      <w:r w:rsidRPr="003D20DD">
        <w:rPr>
          <w:rFonts w:ascii="Cambria" w:hAnsi="Cambria"/>
        </w:rPr>
        <w:t>per grande necessità, il culo a nessuno perché un uomo perderebbe il suo onore, come insegnato da mamma Rosa.</w:t>
      </w:r>
    </w:p>
    <w:p w14:paraId="2F998C76" w14:textId="77777777" w:rsidR="00EA51F4" w:rsidRPr="003D20DD" w:rsidRDefault="00EA51F4" w:rsidP="00EA51F4">
      <w:pPr>
        <w:rPr>
          <w:rFonts w:ascii="Cambria" w:hAnsi="Cambria"/>
        </w:rPr>
      </w:pPr>
      <w:r w:rsidRPr="003D20DD">
        <w:rPr>
          <w:rFonts w:ascii="Cambria" w:hAnsi="Cambria"/>
        </w:rPr>
        <w:t xml:space="preserve">Il libro ti lascia stupefatta e commossa. Momo ti resta dentro per giorni e tu ti chiedi come si fa a rendere così leggero e poetico il pesante della vita e ti rispondi che </w:t>
      </w:r>
      <w:proofErr w:type="spellStart"/>
      <w:r w:rsidRPr="003D20DD">
        <w:rPr>
          <w:rFonts w:ascii="Cambria" w:hAnsi="Cambria"/>
        </w:rPr>
        <w:t>Romain</w:t>
      </w:r>
      <w:proofErr w:type="spellEnd"/>
      <w:r w:rsidRPr="003D20DD">
        <w:rPr>
          <w:rFonts w:ascii="Cambria" w:hAnsi="Cambria"/>
        </w:rPr>
        <w:t xml:space="preserve"> Gary</w:t>
      </w:r>
      <w:r w:rsidR="009C0CF7">
        <w:rPr>
          <w:rFonts w:ascii="Cambria" w:hAnsi="Cambria"/>
        </w:rPr>
        <w:t>,</w:t>
      </w:r>
      <w:r w:rsidRPr="003D20DD">
        <w:rPr>
          <w:rFonts w:ascii="Cambria" w:hAnsi="Cambria"/>
        </w:rPr>
        <w:t xml:space="preserve"> o </w:t>
      </w:r>
      <w:proofErr w:type="spellStart"/>
      <w:r w:rsidRPr="003D20DD">
        <w:rPr>
          <w:rFonts w:ascii="Cambria" w:hAnsi="Cambria"/>
        </w:rPr>
        <w:t>Émil</w:t>
      </w:r>
      <w:proofErr w:type="spellEnd"/>
      <w:r w:rsidRPr="003D20DD">
        <w:rPr>
          <w:rFonts w:ascii="Cambria" w:hAnsi="Cambria"/>
        </w:rPr>
        <w:t xml:space="preserve"> </w:t>
      </w:r>
      <w:proofErr w:type="spellStart"/>
      <w:r w:rsidRPr="003D20DD">
        <w:rPr>
          <w:rFonts w:ascii="Cambria" w:hAnsi="Cambria"/>
        </w:rPr>
        <w:t>Ajar</w:t>
      </w:r>
      <w:proofErr w:type="spellEnd"/>
      <w:r w:rsidRPr="003D20DD">
        <w:rPr>
          <w:rFonts w:ascii="Cambria" w:hAnsi="Cambria"/>
        </w:rPr>
        <w:t xml:space="preserve"> che sia</w:t>
      </w:r>
      <w:r w:rsidR="009C0CF7">
        <w:rPr>
          <w:rFonts w:ascii="Cambria" w:hAnsi="Cambria"/>
        </w:rPr>
        <w:t>,</w:t>
      </w:r>
      <w:r w:rsidRPr="003D20DD">
        <w:rPr>
          <w:rFonts w:ascii="Cambria" w:hAnsi="Cambria"/>
        </w:rPr>
        <w:t xml:space="preserve"> deve essere stato proprio un grande sc</w:t>
      </w:r>
      <w:r>
        <w:rPr>
          <w:rFonts w:ascii="Cambria" w:hAnsi="Cambria"/>
        </w:rPr>
        <w:t>r</w:t>
      </w:r>
      <w:r w:rsidRPr="003D20DD">
        <w:rPr>
          <w:rFonts w:ascii="Cambria" w:hAnsi="Cambria"/>
        </w:rPr>
        <w:t>ittore capace di compiere magie.</w:t>
      </w:r>
    </w:p>
    <w:p w14:paraId="577070F5" w14:textId="6BB156EB" w:rsidR="00EA51F4" w:rsidRPr="003D20DD" w:rsidRDefault="00EA51F4" w:rsidP="00EA51F4">
      <w:pPr>
        <w:shd w:val="clear" w:color="auto" w:fill="FFFFFF"/>
        <w:spacing w:after="300"/>
        <w:textAlignment w:val="baseline"/>
        <w:outlineLvl w:val="1"/>
        <w:rPr>
          <w:rFonts w:ascii="Cambria" w:eastAsia="Times New Roman" w:hAnsi="Cambria" w:cs="Times New Roman"/>
          <w:color w:val="950007"/>
          <w:spacing w:val="45"/>
          <w:sz w:val="45"/>
          <w:szCs w:val="45"/>
        </w:rPr>
      </w:pPr>
      <w:bookmarkStart w:id="0" w:name="_GoBack"/>
      <w:bookmarkEnd w:id="0"/>
    </w:p>
    <w:p w14:paraId="0FAA5CB8" w14:textId="77777777" w:rsidR="00EA51F4" w:rsidRDefault="00EA51F4" w:rsidP="00EA51F4">
      <w:pPr>
        <w:shd w:val="clear" w:color="auto" w:fill="FFFFFF"/>
        <w:textAlignment w:val="baseline"/>
        <w:rPr>
          <w:rFonts w:ascii="Cambria" w:eastAsia="Times New Roman" w:hAnsi="Cambria" w:cs="Times New Roman"/>
          <w:color w:val="4A4A4A"/>
          <w:sz w:val="33"/>
          <w:szCs w:val="33"/>
        </w:rPr>
      </w:pPr>
      <w:r>
        <w:rPr>
          <w:rFonts w:ascii="Cambria" w:eastAsia="Times New Roman" w:hAnsi="Cambria" w:cs="Times New Roman"/>
          <w:color w:val="4A4A4A"/>
          <w:sz w:val="33"/>
          <w:szCs w:val="33"/>
        </w:rPr>
        <w:t>BIOGRAFIA</w:t>
      </w:r>
    </w:p>
    <w:p w14:paraId="15B3C009" w14:textId="77777777" w:rsidR="00EA51F4" w:rsidRPr="003D20DD" w:rsidRDefault="00EA51F4" w:rsidP="00EA51F4">
      <w:pPr>
        <w:shd w:val="clear" w:color="auto" w:fill="FFFFFF"/>
        <w:textAlignment w:val="baseline"/>
        <w:rPr>
          <w:rFonts w:ascii="Cambria" w:eastAsia="Times New Roman" w:hAnsi="Cambria" w:cs="Times New Roman"/>
          <w:color w:val="4A4A4A"/>
          <w:sz w:val="33"/>
          <w:szCs w:val="33"/>
        </w:rPr>
      </w:pPr>
    </w:p>
    <w:p w14:paraId="2BDACDCC" w14:textId="77777777" w:rsidR="00EA51F4" w:rsidRDefault="00EA51F4" w:rsidP="00EA51F4">
      <w:pPr>
        <w:shd w:val="clear" w:color="auto" w:fill="FFFFFF"/>
        <w:textAlignment w:val="baseline"/>
        <w:rPr>
          <w:rFonts w:ascii="Cambria" w:hAnsi="Cambria" w:cs="Times New Roman"/>
          <w:color w:val="4A4A4A"/>
          <w:sz w:val="27"/>
          <w:szCs w:val="27"/>
        </w:rPr>
      </w:pPr>
      <w:proofErr w:type="spellStart"/>
      <w:r w:rsidRPr="003D20DD">
        <w:rPr>
          <w:rFonts w:ascii="Cambria" w:hAnsi="Cambria" w:cs="Times New Roman"/>
          <w:b/>
          <w:bCs/>
          <w:color w:val="4A4A4A"/>
          <w:sz w:val="27"/>
          <w:szCs w:val="27"/>
          <w:bdr w:val="none" w:sz="0" w:space="0" w:color="auto" w:frame="1"/>
        </w:rPr>
        <w:t>Romain</w:t>
      </w:r>
      <w:proofErr w:type="spellEnd"/>
      <w:r w:rsidRPr="003D20DD">
        <w:rPr>
          <w:rFonts w:ascii="Cambria" w:hAnsi="Cambria" w:cs="Times New Roman"/>
          <w:b/>
          <w:bCs/>
          <w:color w:val="4A4A4A"/>
          <w:sz w:val="27"/>
          <w:szCs w:val="27"/>
          <w:bdr w:val="none" w:sz="0" w:space="0" w:color="auto" w:frame="1"/>
        </w:rPr>
        <w:t xml:space="preserve"> Gary </w:t>
      </w:r>
      <w:r w:rsidRPr="003D20DD">
        <w:rPr>
          <w:rFonts w:ascii="Cambria" w:hAnsi="Cambria" w:cs="Times New Roman"/>
          <w:color w:val="4A4A4A"/>
          <w:sz w:val="27"/>
          <w:szCs w:val="27"/>
        </w:rPr>
        <w:t xml:space="preserve">(pseudonimo di </w:t>
      </w:r>
      <w:proofErr w:type="spellStart"/>
      <w:r w:rsidRPr="003D20DD">
        <w:rPr>
          <w:rFonts w:ascii="Cambria" w:hAnsi="Cambria" w:cs="Times New Roman"/>
          <w:color w:val="4A4A4A"/>
          <w:sz w:val="27"/>
          <w:szCs w:val="27"/>
        </w:rPr>
        <w:t>Romain</w:t>
      </w:r>
      <w:proofErr w:type="spellEnd"/>
      <w:r w:rsidRPr="003D20DD">
        <w:rPr>
          <w:rFonts w:ascii="Cambria" w:hAnsi="Cambria" w:cs="Times New Roman"/>
          <w:color w:val="4A4A4A"/>
          <w:sz w:val="27"/>
          <w:szCs w:val="27"/>
        </w:rPr>
        <w:t xml:space="preserve"> </w:t>
      </w:r>
      <w:proofErr w:type="spellStart"/>
      <w:r w:rsidRPr="003D20DD">
        <w:rPr>
          <w:rFonts w:ascii="Cambria" w:hAnsi="Cambria" w:cs="Times New Roman"/>
          <w:color w:val="4A4A4A"/>
          <w:sz w:val="27"/>
          <w:szCs w:val="27"/>
        </w:rPr>
        <w:t>Kacev</w:t>
      </w:r>
      <w:proofErr w:type="spellEnd"/>
      <w:r w:rsidRPr="003D20DD">
        <w:rPr>
          <w:rFonts w:ascii="Cambria" w:hAnsi="Cambria" w:cs="Times New Roman"/>
          <w:color w:val="4A4A4A"/>
          <w:sz w:val="27"/>
          <w:szCs w:val="27"/>
        </w:rPr>
        <w:t xml:space="preserve">) nacque a Vilnius nel 1914. A trent’anni, Gary è un eroe di guerra (gli </w:t>
      </w:r>
      <w:proofErr w:type="gramStart"/>
      <w:r w:rsidRPr="003D20DD">
        <w:rPr>
          <w:rFonts w:ascii="Cambria" w:hAnsi="Cambria" w:cs="Times New Roman"/>
          <w:color w:val="4A4A4A"/>
          <w:sz w:val="27"/>
          <w:szCs w:val="27"/>
        </w:rPr>
        <w:t>viene</w:t>
      </w:r>
      <w:proofErr w:type="gramEnd"/>
      <w:r w:rsidRPr="003D20DD">
        <w:rPr>
          <w:rFonts w:ascii="Cambria" w:hAnsi="Cambria" w:cs="Times New Roman"/>
          <w:color w:val="4A4A4A"/>
          <w:sz w:val="27"/>
          <w:szCs w:val="27"/>
        </w:rPr>
        <w:t xml:space="preserve"> conferita la </w:t>
      </w:r>
      <w:proofErr w:type="spellStart"/>
      <w:r w:rsidRPr="003D20DD">
        <w:rPr>
          <w:rFonts w:ascii="Cambria" w:hAnsi="Cambria" w:cs="Times New Roman"/>
          <w:color w:val="4A4A4A"/>
          <w:sz w:val="27"/>
          <w:szCs w:val="27"/>
        </w:rPr>
        <w:t>Legion</w:t>
      </w:r>
      <w:proofErr w:type="spellEnd"/>
      <w:r w:rsidRPr="003D20DD">
        <w:rPr>
          <w:rFonts w:ascii="Cambria" w:hAnsi="Cambria" w:cs="Times New Roman"/>
          <w:color w:val="4A4A4A"/>
          <w:sz w:val="27"/>
          <w:szCs w:val="27"/>
        </w:rPr>
        <w:t xml:space="preserve"> d’</w:t>
      </w:r>
      <w:proofErr w:type="spellStart"/>
      <w:r w:rsidRPr="003D20DD">
        <w:rPr>
          <w:rFonts w:ascii="Cambria" w:hAnsi="Cambria" w:cs="Times New Roman"/>
          <w:color w:val="4A4A4A"/>
          <w:sz w:val="27"/>
          <w:szCs w:val="27"/>
        </w:rPr>
        <w:t>honneur</w:t>
      </w:r>
      <w:proofErr w:type="spellEnd"/>
      <w:r w:rsidRPr="003D20DD">
        <w:rPr>
          <w:rFonts w:ascii="Cambria" w:hAnsi="Cambria" w:cs="Times New Roman"/>
          <w:color w:val="4A4A4A"/>
          <w:sz w:val="27"/>
          <w:szCs w:val="27"/>
        </w:rPr>
        <w:t>), scrive un romanzo, </w:t>
      </w:r>
      <w:r w:rsidRPr="003D20DD">
        <w:rPr>
          <w:rFonts w:ascii="Cambria" w:hAnsi="Cambria" w:cs="Times New Roman"/>
          <w:i/>
          <w:iCs/>
          <w:color w:val="4A4A4A"/>
          <w:sz w:val="27"/>
          <w:szCs w:val="27"/>
          <w:bdr w:val="none" w:sz="0" w:space="0" w:color="auto" w:frame="1"/>
        </w:rPr>
        <w:t>Educazione europea</w:t>
      </w:r>
      <w:r w:rsidRPr="003D20DD">
        <w:rPr>
          <w:rFonts w:ascii="Cambria" w:hAnsi="Cambria" w:cs="Times New Roman"/>
          <w:color w:val="4A4A4A"/>
          <w:sz w:val="27"/>
          <w:szCs w:val="27"/>
        </w:rPr>
        <w:t xml:space="preserve"> (Neri Pozza, 2006), che Sartre giudica il miglior testo sulla resistenza, gli si aprono le porte della diplomazia. Nel 1956 </w:t>
      </w:r>
      <w:proofErr w:type="gramStart"/>
      <w:r w:rsidRPr="003D20DD">
        <w:rPr>
          <w:rFonts w:ascii="Cambria" w:hAnsi="Cambria" w:cs="Times New Roman"/>
          <w:color w:val="4A4A4A"/>
          <w:sz w:val="27"/>
          <w:szCs w:val="27"/>
        </w:rPr>
        <w:t>vince</w:t>
      </w:r>
      <w:proofErr w:type="gramEnd"/>
      <w:r w:rsidRPr="003D20DD">
        <w:rPr>
          <w:rFonts w:ascii="Cambria" w:hAnsi="Cambria" w:cs="Times New Roman"/>
          <w:color w:val="4A4A4A"/>
          <w:sz w:val="27"/>
          <w:szCs w:val="27"/>
        </w:rPr>
        <w:t xml:space="preserve"> il </w:t>
      </w:r>
      <w:proofErr w:type="spellStart"/>
      <w:r w:rsidRPr="003D20DD">
        <w:rPr>
          <w:rFonts w:ascii="Cambria" w:hAnsi="Cambria" w:cs="Times New Roman"/>
          <w:color w:val="4A4A4A"/>
          <w:sz w:val="27"/>
          <w:szCs w:val="27"/>
        </w:rPr>
        <w:t>Goncourt</w:t>
      </w:r>
      <w:proofErr w:type="spellEnd"/>
      <w:r w:rsidRPr="003D20DD">
        <w:rPr>
          <w:rFonts w:ascii="Cambria" w:hAnsi="Cambria" w:cs="Times New Roman"/>
          <w:color w:val="4A4A4A"/>
          <w:sz w:val="27"/>
          <w:szCs w:val="27"/>
        </w:rPr>
        <w:t xml:space="preserve"> con </w:t>
      </w:r>
      <w:r w:rsidRPr="003D20DD">
        <w:rPr>
          <w:rFonts w:ascii="Cambria" w:hAnsi="Cambria" w:cs="Times New Roman"/>
          <w:i/>
          <w:iCs/>
          <w:color w:val="4A4A4A"/>
          <w:sz w:val="27"/>
          <w:szCs w:val="27"/>
          <w:bdr w:val="none" w:sz="0" w:space="0" w:color="auto" w:frame="1"/>
        </w:rPr>
        <w:t>Le radici del cielo </w:t>
      </w:r>
      <w:r w:rsidRPr="003D20DD">
        <w:rPr>
          <w:rFonts w:ascii="Cambria" w:hAnsi="Cambria" w:cs="Times New Roman"/>
          <w:color w:val="4A4A4A"/>
          <w:sz w:val="27"/>
          <w:szCs w:val="27"/>
        </w:rPr>
        <w:t>(Neri Pozza, 2009). Nel 1960 pubblica uno dei suoi capolavori </w:t>
      </w:r>
      <w:r w:rsidRPr="003D20DD">
        <w:rPr>
          <w:rFonts w:ascii="Cambria" w:hAnsi="Cambria" w:cs="Times New Roman"/>
          <w:i/>
          <w:iCs/>
          <w:color w:val="4A4A4A"/>
          <w:sz w:val="27"/>
          <w:szCs w:val="27"/>
          <w:bdr w:val="none" w:sz="0" w:space="0" w:color="auto" w:frame="1"/>
        </w:rPr>
        <w:t>La promessa dell’alba</w:t>
      </w:r>
      <w:r w:rsidRPr="003D20DD">
        <w:rPr>
          <w:rFonts w:ascii="Cambria" w:hAnsi="Cambria" w:cs="Times New Roman"/>
          <w:color w:val="4A4A4A"/>
          <w:sz w:val="27"/>
          <w:szCs w:val="27"/>
        </w:rPr>
        <w:t xml:space="preserve"> (Neri Pozza, 2006). Nel ’62 sposa Jean </w:t>
      </w:r>
      <w:proofErr w:type="spellStart"/>
      <w:r w:rsidRPr="003D20DD">
        <w:rPr>
          <w:rFonts w:ascii="Cambria" w:hAnsi="Cambria" w:cs="Times New Roman"/>
          <w:color w:val="4A4A4A"/>
          <w:sz w:val="27"/>
          <w:szCs w:val="27"/>
        </w:rPr>
        <w:t>Seberg</w:t>
      </w:r>
      <w:proofErr w:type="spellEnd"/>
      <w:r w:rsidRPr="003D20DD">
        <w:rPr>
          <w:rFonts w:ascii="Cambria" w:hAnsi="Cambria" w:cs="Times New Roman"/>
          <w:color w:val="4A4A4A"/>
          <w:sz w:val="27"/>
          <w:szCs w:val="27"/>
        </w:rPr>
        <w:t>, l’attrice americana di </w:t>
      </w:r>
      <w:proofErr w:type="spellStart"/>
      <w:r w:rsidRPr="003D20DD">
        <w:rPr>
          <w:rFonts w:ascii="Cambria" w:hAnsi="Cambria" w:cs="Times New Roman"/>
          <w:i/>
          <w:iCs/>
          <w:color w:val="4A4A4A"/>
          <w:sz w:val="27"/>
          <w:szCs w:val="27"/>
          <w:bdr w:val="none" w:sz="0" w:space="0" w:color="auto" w:frame="1"/>
        </w:rPr>
        <w:t>Bonjour</w:t>
      </w:r>
      <w:proofErr w:type="spellEnd"/>
      <w:r w:rsidRPr="003D20DD">
        <w:rPr>
          <w:rFonts w:ascii="Cambria" w:hAnsi="Cambria" w:cs="Times New Roman"/>
          <w:i/>
          <w:iCs/>
          <w:color w:val="4A4A4A"/>
          <w:sz w:val="27"/>
          <w:szCs w:val="27"/>
          <w:bdr w:val="none" w:sz="0" w:space="0" w:color="auto" w:frame="1"/>
        </w:rPr>
        <w:t xml:space="preserve"> </w:t>
      </w:r>
      <w:proofErr w:type="spellStart"/>
      <w:r w:rsidRPr="003D20DD">
        <w:rPr>
          <w:rFonts w:ascii="Cambria" w:hAnsi="Cambria" w:cs="Times New Roman"/>
          <w:i/>
          <w:iCs/>
          <w:color w:val="4A4A4A"/>
          <w:sz w:val="27"/>
          <w:szCs w:val="27"/>
          <w:bdr w:val="none" w:sz="0" w:space="0" w:color="auto" w:frame="1"/>
        </w:rPr>
        <w:t>tristesse</w:t>
      </w:r>
      <w:proofErr w:type="spellEnd"/>
      <w:r w:rsidRPr="003D20DD">
        <w:rPr>
          <w:rFonts w:ascii="Cambria" w:hAnsi="Cambria" w:cs="Times New Roman"/>
          <w:color w:val="4A4A4A"/>
          <w:sz w:val="27"/>
          <w:szCs w:val="27"/>
        </w:rPr>
        <w:t>, l’interprete di </w:t>
      </w:r>
      <w:r w:rsidRPr="003D20DD">
        <w:rPr>
          <w:rFonts w:ascii="Cambria" w:hAnsi="Cambria" w:cs="Times New Roman"/>
          <w:i/>
          <w:iCs/>
          <w:color w:val="4A4A4A"/>
          <w:sz w:val="27"/>
          <w:szCs w:val="27"/>
          <w:bdr w:val="none" w:sz="0" w:space="0" w:color="auto" w:frame="1"/>
        </w:rPr>
        <w:t xml:space="preserve">A </w:t>
      </w:r>
      <w:proofErr w:type="spellStart"/>
      <w:r w:rsidRPr="003D20DD">
        <w:rPr>
          <w:rFonts w:ascii="Cambria" w:hAnsi="Cambria" w:cs="Times New Roman"/>
          <w:i/>
          <w:iCs/>
          <w:color w:val="4A4A4A"/>
          <w:sz w:val="27"/>
          <w:szCs w:val="27"/>
          <w:bdr w:val="none" w:sz="0" w:space="0" w:color="auto" w:frame="1"/>
        </w:rPr>
        <w:t>bout</w:t>
      </w:r>
      <w:proofErr w:type="spellEnd"/>
      <w:r w:rsidRPr="003D20DD">
        <w:rPr>
          <w:rFonts w:ascii="Cambria" w:hAnsi="Cambria" w:cs="Times New Roman"/>
          <w:i/>
          <w:iCs/>
          <w:color w:val="4A4A4A"/>
          <w:sz w:val="27"/>
          <w:szCs w:val="27"/>
          <w:bdr w:val="none" w:sz="0" w:space="0" w:color="auto" w:frame="1"/>
        </w:rPr>
        <w:t xml:space="preserve"> de </w:t>
      </w:r>
      <w:proofErr w:type="spellStart"/>
      <w:r w:rsidRPr="003D20DD">
        <w:rPr>
          <w:rFonts w:ascii="Cambria" w:hAnsi="Cambria" w:cs="Times New Roman"/>
          <w:i/>
          <w:iCs/>
          <w:color w:val="4A4A4A"/>
          <w:sz w:val="27"/>
          <w:szCs w:val="27"/>
          <w:bdr w:val="none" w:sz="0" w:space="0" w:color="auto" w:frame="1"/>
        </w:rPr>
        <w:t>souffle</w:t>
      </w:r>
      <w:proofErr w:type="spellEnd"/>
      <w:r w:rsidRPr="003D20DD">
        <w:rPr>
          <w:rFonts w:ascii="Cambria" w:hAnsi="Cambria" w:cs="Times New Roman"/>
          <w:color w:val="4A4A4A"/>
          <w:sz w:val="27"/>
          <w:szCs w:val="27"/>
        </w:rPr>
        <w:t xml:space="preserve">. Nel 1975 pubblica, con lo pseudonimo di Emile </w:t>
      </w:r>
      <w:proofErr w:type="spellStart"/>
      <w:r w:rsidRPr="003D20DD">
        <w:rPr>
          <w:rFonts w:ascii="Cambria" w:hAnsi="Cambria" w:cs="Times New Roman"/>
          <w:color w:val="4A4A4A"/>
          <w:sz w:val="27"/>
          <w:szCs w:val="27"/>
        </w:rPr>
        <w:t>Ajar</w:t>
      </w:r>
      <w:proofErr w:type="spellEnd"/>
      <w:r w:rsidRPr="003D20DD">
        <w:rPr>
          <w:rFonts w:ascii="Cambria" w:hAnsi="Cambria" w:cs="Times New Roman"/>
          <w:color w:val="4A4A4A"/>
          <w:sz w:val="27"/>
          <w:szCs w:val="27"/>
        </w:rPr>
        <w:t xml:space="preserve"> (identificato all’inizio come Paul </w:t>
      </w:r>
      <w:proofErr w:type="spellStart"/>
      <w:r w:rsidRPr="003D20DD">
        <w:rPr>
          <w:rFonts w:ascii="Cambria" w:hAnsi="Cambria" w:cs="Times New Roman"/>
          <w:color w:val="4A4A4A"/>
          <w:sz w:val="27"/>
          <w:szCs w:val="27"/>
        </w:rPr>
        <w:t>Pavlovitch</w:t>
      </w:r>
      <w:proofErr w:type="spellEnd"/>
      <w:r w:rsidRPr="003D20DD">
        <w:rPr>
          <w:rFonts w:ascii="Cambria" w:hAnsi="Cambria" w:cs="Times New Roman"/>
          <w:color w:val="4A4A4A"/>
          <w:sz w:val="27"/>
          <w:szCs w:val="27"/>
        </w:rPr>
        <w:t xml:space="preserve">, nipote reale di </w:t>
      </w:r>
      <w:proofErr w:type="spellStart"/>
      <w:r w:rsidRPr="003D20DD">
        <w:rPr>
          <w:rFonts w:ascii="Cambria" w:hAnsi="Cambria" w:cs="Times New Roman"/>
          <w:color w:val="4A4A4A"/>
          <w:sz w:val="27"/>
          <w:szCs w:val="27"/>
        </w:rPr>
        <w:t>Romain</w:t>
      </w:r>
      <w:proofErr w:type="spellEnd"/>
      <w:r w:rsidRPr="003D20DD">
        <w:rPr>
          <w:rFonts w:ascii="Cambria" w:hAnsi="Cambria" w:cs="Times New Roman"/>
          <w:color w:val="4A4A4A"/>
          <w:sz w:val="27"/>
          <w:szCs w:val="27"/>
        </w:rPr>
        <w:t xml:space="preserve"> Gary), </w:t>
      </w:r>
      <w:r w:rsidRPr="003D20DD">
        <w:rPr>
          <w:rFonts w:ascii="Cambria" w:hAnsi="Cambria" w:cs="Times New Roman"/>
          <w:i/>
          <w:iCs/>
          <w:color w:val="4A4A4A"/>
          <w:sz w:val="27"/>
          <w:szCs w:val="27"/>
          <w:bdr w:val="none" w:sz="0" w:space="0" w:color="auto" w:frame="1"/>
        </w:rPr>
        <w:t>La vita davanti a sé</w:t>
      </w:r>
      <w:r w:rsidRPr="003D20DD">
        <w:rPr>
          <w:rFonts w:ascii="Cambria" w:hAnsi="Cambria" w:cs="Times New Roman"/>
          <w:color w:val="4A4A4A"/>
          <w:sz w:val="27"/>
          <w:szCs w:val="27"/>
        </w:rPr>
        <w:t xml:space="preserve"> (Neri Pozza, 2005) che, nello stesso anno, vince il </w:t>
      </w:r>
      <w:proofErr w:type="spellStart"/>
      <w:r w:rsidRPr="003D20DD">
        <w:rPr>
          <w:rFonts w:ascii="Cambria" w:hAnsi="Cambria" w:cs="Times New Roman"/>
          <w:color w:val="4A4A4A"/>
          <w:sz w:val="27"/>
          <w:szCs w:val="27"/>
        </w:rPr>
        <w:t>Prix</w:t>
      </w:r>
      <w:proofErr w:type="spellEnd"/>
      <w:r w:rsidRPr="003D20DD">
        <w:rPr>
          <w:rFonts w:ascii="Cambria" w:hAnsi="Cambria" w:cs="Times New Roman"/>
          <w:color w:val="4A4A4A"/>
          <w:sz w:val="27"/>
          <w:szCs w:val="27"/>
        </w:rPr>
        <w:t xml:space="preserve"> </w:t>
      </w:r>
      <w:proofErr w:type="spellStart"/>
      <w:r w:rsidRPr="003D20DD">
        <w:rPr>
          <w:rFonts w:ascii="Cambria" w:hAnsi="Cambria" w:cs="Times New Roman"/>
          <w:color w:val="4A4A4A"/>
          <w:sz w:val="27"/>
          <w:szCs w:val="27"/>
        </w:rPr>
        <w:t>Goncourt</w:t>
      </w:r>
      <w:proofErr w:type="spellEnd"/>
      <w:r w:rsidRPr="003D20DD">
        <w:rPr>
          <w:rFonts w:ascii="Cambria" w:hAnsi="Cambria" w:cs="Times New Roman"/>
          <w:color w:val="4A4A4A"/>
          <w:sz w:val="27"/>
          <w:szCs w:val="27"/>
        </w:rPr>
        <w:t>. Nel 1980 dà alle stampe il suo ultimo romanzo </w:t>
      </w:r>
      <w:r w:rsidRPr="003D20DD">
        <w:rPr>
          <w:rFonts w:ascii="Cambria" w:hAnsi="Cambria" w:cs="Times New Roman"/>
          <w:i/>
          <w:iCs/>
          <w:color w:val="4A4A4A"/>
          <w:sz w:val="27"/>
          <w:szCs w:val="27"/>
          <w:bdr w:val="none" w:sz="0" w:space="0" w:color="auto" w:frame="1"/>
        </w:rPr>
        <w:t>Gli aquiloni</w:t>
      </w:r>
      <w:r w:rsidRPr="003D20DD">
        <w:rPr>
          <w:rFonts w:ascii="Cambria" w:hAnsi="Cambria" w:cs="Times New Roman"/>
          <w:color w:val="4A4A4A"/>
          <w:sz w:val="27"/>
          <w:szCs w:val="27"/>
        </w:rPr>
        <w:t xml:space="preserve"> (Neri Pozza, 2017) e il 2 dicembre dello stesso anno si uccide, nella sua casa di rue </w:t>
      </w:r>
      <w:proofErr w:type="spellStart"/>
      <w:r w:rsidRPr="003D20DD">
        <w:rPr>
          <w:rFonts w:ascii="Cambria" w:hAnsi="Cambria" w:cs="Times New Roman"/>
          <w:color w:val="4A4A4A"/>
          <w:sz w:val="27"/>
          <w:szCs w:val="27"/>
        </w:rPr>
        <w:t>du</w:t>
      </w:r>
      <w:proofErr w:type="spellEnd"/>
      <w:r w:rsidRPr="003D20DD">
        <w:rPr>
          <w:rFonts w:ascii="Cambria" w:hAnsi="Cambria" w:cs="Times New Roman"/>
          <w:color w:val="4A4A4A"/>
          <w:sz w:val="27"/>
          <w:szCs w:val="27"/>
        </w:rPr>
        <w:t xml:space="preserve"> </w:t>
      </w:r>
      <w:proofErr w:type="spellStart"/>
      <w:r w:rsidRPr="003D20DD">
        <w:rPr>
          <w:rFonts w:ascii="Cambria" w:hAnsi="Cambria" w:cs="Times New Roman"/>
          <w:color w:val="4A4A4A"/>
          <w:sz w:val="27"/>
          <w:szCs w:val="27"/>
        </w:rPr>
        <w:t>Bac</w:t>
      </w:r>
      <w:proofErr w:type="spellEnd"/>
      <w:r w:rsidRPr="003D20DD">
        <w:rPr>
          <w:rFonts w:ascii="Cambria" w:hAnsi="Cambria" w:cs="Times New Roman"/>
          <w:color w:val="4A4A4A"/>
          <w:sz w:val="27"/>
          <w:szCs w:val="27"/>
        </w:rPr>
        <w:t xml:space="preserve"> a Parigi con un colpo di pistola alla testa.</w:t>
      </w:r>
    </w:p>
    <w:p w14:paraId="0415CB41" w14:textId="77777777" w:rsidR="00A80F81" w:rsidRDefault="00A80F81"/>
    <w:sectPr w:rsidR="00A80F81"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F4"/>
    <w:rsid w:val="009C0CF7"/>
    <w:rsid w:val="00A13D6D"/>
    <w:rsid w:val="00A40ED4"/>
    <w:rsid w:val="00A80F81"/>
    <w:rsid w:val="00E9096D"/>
    <w:rsid w:val="00EA51F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1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1F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1F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3873</Characters>
  <Application>Microsoft Macintosh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Franca</cp:lastModifiedBy>
  <cp:revision>3</cp:revision>
  <dcterms:created xsi:type="dcterms:W3CDTF">2022-01-03T06:43:00Z</dcterms:created>
  <dcterms:modified xsi:type="dcterms:W3CDTF">2022-01-03T06:52:00Z</dcterms:modified>
</cp:coreProperties>
</file>