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4A" w:rsidRDefault="00837AD2" w:rsidP="00723784">
      <w:pPr>
        <w:jc w:val="both"/>
      </w:pPr>
      <w:r>
        <w:t>CATERINA TROMBETTI</w:t>
      </w:r>
    </w:p>
    <w:p w:rsidR="00970E4A" w:rsidRDefault="00970E4A" w:rsidP="00723784">
      <w:pPr>
        <w:jc w:val="both"/>
      </w:pPr>
    </w:p>
    <w:p w:rsidR="00970E4A" w:rsidRPr="00837AD2" w:rsidRDefault="00970E4A" w:rsidP="00723784">
      <w:pPr>
        <w:jc w:val="both"/>
        <w:rPr>
          <w:b/>
          <w:i/>
        </w:rPr>
      </w:pPr>
      <w:r w:rsidRPr="00837AD2">
        <w:rPr>
          <w:b/>
          <w:i/>
        </w:rPr>
        <w:t>FIORI SULLA MURAGLIA</w:t>
      </w:r>
    </w:p>
    <w:p w:rsidR="00970E4A" w:rsidRDefault="00970E4A" w:rsidP="00723784">
      <w:pPr>
        <w:jc w:val="both"/>
      </w:pPr>
    </w:p>
    <w:p w:rsidR="00AD0D92" w:rsidRDefault="00970E4A" w:rsidP="00723784">
      <w:pPr>
        <w:jc w:val="both"/>
      </w:pPr>
      <w:proofErr w:type="spellStart"/>
      <w:r>
        <w:t>Florence</w:t>
      </w:r>
      <w:proofErr w:type="spellEnd"/>
      <w:r>
        <w:t xml:space="preserve"> </w:t>
      </w:r>
      <w:r w:rsidRPr="00970E4A">
        <w:rPr>
          <w:i/>
        </w:rPr>
        <w:t>Art</w:t>
      </w:r>
      <w:r>
        <w:rPr>
          <w:i/>
        </w:rPr>
        <w:t xml:space="preserve"> </w:t>
      </w:r>
      <w:r>
        <w:t>Edizioni</w:t>
      </w:r>
    </w:p>
    <w:p w:rsidR="00AD0D92" w:rsidRDefault="00AD0D92" w:rsidP="00723784">
      <w:pPr>
        <w:jc w:val="both"/>
      </w:pPr>
    </w:p>
    <w:p w:rsidR="00A54B6D" w:rsidRDefault="00AD0D92" w:rsidP="00723784">
      <w:pPr>
        <w:jc w:val="both"/>
      </w:pPr>
      <w:r>
        <w:t>Firenze</w:t>
      </w:r>
      <w:r w:rsidR="005D1C1A">
        <w:t>,</w:t>
      </w:r>
      <w:r>
        <w:t xml:space="preserve"> 2012</w:t>
      </w:r>
    </w:p>
    <w:p w:rsidR="00837AD2" w:rsidRDefault="00837AD2" w:rsidP="00723784">
      <w:pPr>
        <w:jc w:val="both"/>
      </w:pPr>
    </w:p>
    <w:p w:rsidR="00A54B6D" w:rsidRDefault="00A54B6D" w:rsidP="00723784">
      <w:pPr>
        <w:jc w:val="both"/>
      </w:pPr>
    </w:p>
    <w:p w:rsidR="00A54DBE" w:rsidRDefault="00A54B6D" w:rsidP="00723784">
      <w:pPr>
        <w:jc w:val="both"/>
      </w:pPr>
      <w:r>
        <w:t xml:space="preserve">La raccolta si compone di </w:t>
      </w:r>
      <w:proofErr w:type="gramStart"/>
      <w:r>
        <w:t>32</w:t>
      </w:r>
      <w:proofErr w:type="gramEnd"/>
      <w:r>
        <w:t xml:space="preserve"> liriche</w:t>
      </w:r>
      <w:r w:rsidR="00A54DBE">
        <w:t xml:space="preserve">, </w:t>
      </w:r>
      <w:r>
        <w:t>che furono pubblicate</w:t>
      </w:r>
      <w:r w:rsidR="007B1B06">
        <w:t xml:space="preserve"> in una prima edizione nel 200</w:t>
      </w:r>
      <w:r w:rsidR="00AD0D92">
        <w:t>0</w:t>
      </w:r>
      <w:r w:rsidR="000963C3">
        <w:t>,</w:t>
      </w:r>
      <w:r w:rsidR="00AD0D92">
        <w:t xml:space="preserve"> con prefazione di Mario Luzi. In questa edizione </w:t>
      </w:r>
      <w:proofErr w:type="gramStart"/>
      <w:r w:rsidR="00AD0D92">
        <w:t>vengono</w:t>
      </w:r>
      <w:proofErr w:type="gramEnd"/>
      <w:r w:rsidR="00AD0D92">
        <w:t xml:space="preserve"> riproposte in italiano e spagnolo, (traduttrice </w:t>
      </w:r>
      <w:proofErr w:type="spellStart"/>
      <w:r w:rsidR="00AD0D92">
        <w:t>Coral</w:t>
      </w:r>
      <w:proofErr w:type="spellEnd"/>
      <w:r w:rsidR="00AD0D92">
        <w:t xml:space="preserve"> </w:t>
      </w:r>
      <w:proofErr w:type="spellStart"/>
      <w:r w:rsidR="00AD0D92">
        <w:t>Garcìa</w:t>
      </w:r>
      <w:proofErr w:type="spellEnd"/>
      <w:r w:rsidR="00AD0D92">
        <w:t xml:space="preserve">) con postfazione di Martha </w:t>
      </w:r>
      <w:proofErr w:type="spellStart"/>
      <w:r w:rsidR="00AD0D92">
        <w:t>Canfield</w:t>
      </w:r>
      <w:proofErr w:type="spellEnd"/>
      <w:r>
        <w:t>.</w:t>
      </w:r>
    </w:p>
    <w:p w:rsidR="00A54DBE" w:rsidRDefault="00A54DBE" w:rsidP="00723784">
      <w:pPr>
        <w:jc w:val="both"/>
      </w:pPr>
    </w:p>
    <w:p w:rsidR="00555DFF" w:rsidRDefault="00761E6F" w:rsidP="00723784">
      <w:pPr>
        <w:jc w:val="both"/>
      </w:pPr>
      <w:r>
        <w:t>T</w:t>
      </w:r>
      <w:r w:rsidR="00A54DBE">
        <w:t>itolo</w:t>
      </w:r>
      <w:r>
        <w:t xml:space="preserve"> </w:t>
      </w:r>
      <w:proofErr w:type="gramStart"/>
      <w:r w:rsidR="00A54DBE">
        <w:t>suggestivo</w:t>
      </w:r>
      <w:proofErr w:type="gramEnd"/>
      <w:r w:rsidR="00A54DBE">
        <w:t xml:space="preserve"> e </w:t>
      </w:r>
      <w:proofErr w:type="spellStart"/>
      <w:r w:rsidR="00AD0D92">
        <w:t>ossimorico</w:t>
      </w:r>
      <w:proofErr w:type="spellEnd"/>
      <w:r>
        <w:t xml:space="preserve"> </w:t>
      </w:r>
      <w:r w:rsidRPr="005D1C1A">
        <w:rPr>
          <w:u w:val="single"/>
        </w:rPr>
        <w:t>Fiori sulla muraglia</w:t>
      </w:r>
      <w:r>
        <w:t>. Chissà se l’autrice, quando l’ha scelto,</w:t>
      </w:r>
      <w:r w:rsidR="009944E5">
        <w:t xml:space="preserve"> </w:t>
      </w:r>
      <w:r w:rsidR="00A54DBE">
        <w:t xml:space="preserve">aveva in </w:t>
      </w:r>
      <w:r>
        <w:t xml:space="preserve">mente </w:t>
      </w:r>
      <w:r w:rsidR="00744F4E">
        <w:t xml:space="preserve">i versi di </w:t>
      </w:r>
      <w:r>
        <w:t>Montale</w:t>
      </w:r>
      <w:r w:rsidR="00A54DBE">
        <w:t xml:space="preserve"> “</w:t>
      </w:r>
      <w:r w:rsidR="00AD0D92">
        <w:t>…</w:t>
      </w:r>
      <w:r w:rsidR="00A54DBE">
        <w:t xml:space="preserve"> </w:t>
      </w:r>
      <w:r w:rsidR="00A54DBE" w:rsidRPr="00AD0D92">
        <w:rPr>
          <w:i/>
        </w:rPr>
        <w:t>come sia la vita e il suo travaglio in questo seguitare una muraglia che ha sopra cocci aguzzi di bottiglia</w:t>
      </w:r>
      <w:r w:rsidR="00EB2C03">
        <w:rPr>
          <w:i/>
        </w:rPr>
        <w:t>…</w:t>
      </w:r>
      <w:r w:rsidR="00A54DBE">
        <w:t>” oppure</w:t>
      </w:r>
      <w:r w:rsidR="00AD0D92">
        <w:t>,</w:t>
      </w:r>
      <w:r w:rsidR="00A54DBE">
        <w:t xml:space="preserve"> </w:t>
      </w:r>
      <w:r w:rsidR="001C5C94">
        <w:t xml:space="preserve">più </w:t>
      </w:r>
      <w:r w:rsidR="00A54DBE">
        <w:t>semplicemente</w:t>
      </w:r>
      <w:r w:rsidR="00AD0D92">
        <w:t>,</w:t>
      </w:r>
      <w:r w:rsidR="00A54DBE">
        <w:t xml:space="preserve"> la metafora della poesia</w:t>
      </w:r>
      <w:r>
        <w:t xml:space="preserve"> femminile,</w:t>
      </w:r>
      <w:r w:rsidR="003F24E5">
        <w:t xml:space="preserve"> </w:t>
      </w:r>
      <w:r w:rsidR="000963C3">
        <w:t>fiore sbocciato</w:t>
      </w:r>
      <w:r w:rsidR="00AD0D92">
        <w:t xml:space="preserve"> </w:t>
      </w:r>
      <w:proofErr w:type="gramStart"/>
      <w:r w:rsidR="00AD0D92">
        <w:t>a</w:t>
      </w:r>
      <w:r w:rsidR="000963C3">
        <w:t>d</w:t>
      </w:r>
      <w:proofErr w:type="gramEnd"/>
      <w:r w:rsidR="00AD0D92">
        <w:t xml:space="preserve"> ingentilire </w:t>
      </w:r>
      <w:r w:rsidR="00A54DBE">
        <w:t>la</w:t>
      </w:r>
      <w:r w:rsidR="00AD0D92">
        <w:t xml:space="preserve"> durezza della</w:t>
      </w:r>
      <w:r w:rsidR="00A54DBE">
        <w:t xml:space="preserve"> muraglia-mistero</w:t>
      </w:r>
      <w:r>
        <w:t>,</w:t>
      </w:r>
      <w:r w:rsidR="00AD0D92">
        <w:t xml:space="preserve"> </w:t>
      </w:r>
      <w:r w:rsidR="00A54DBE">
        <w:t xml:space="preserve"> le è sorta</w:t>
      </w:r>
      <w:r w:rsidR="005D1C1A">
        <w:t xml:space="preserve"> osservando un semplice muro su </w:t>
      </w:r>
      <w:r w:rsidR="00A54DBE">
        <w:t xml:space="preserve">cui </w:t>
      </w:r>
      <w:r w:rsidR="00C51074">
        <w:t>avrebbe voluto vedere fiorire il cappero</w:t>
      </w:r>
      <w:r w:rsidR="00A54DBE">
        <w:t xml:space="preserve"> (v. </w:t>
      </w:r>
      <w:r w:rsidR="00EB2C03">
        <w:t>M</w:t>
      </w:r>
      <w:r w:rsidR="00A54DBE">
        <w:t>uraglia).</w:t>
      </w:r>
      <w:r w:rsidR="002D2C8C">
        <w:t xml:space="preserve"> </w:t>
      </w:r>
    </w:p>
    <w:p w:rsidR="00761E6F" w:rsidRDefault="00985CEF" w:rsidP="00723784">
      <w:pPr>
        <w:jc w:val="both"/>
      </w:pPr>
      <w:r>
        <w:t xml:space="preserve">Carica di suggestioni anche </w:t>
      </w:r>
      <w:proofErr w:type="gramStart"/>
      <w:r>
        <w:t>l</w:t>
      </w:r>
      <w:r w:rsidR="00761E6F">
        <w:t>’</w:t>
      </w:r>
      <w:r>
        <w:t xml:space="preserve"> </w:t>
      </w:r>
      <w:proofErr w:type="gramEnd"/>
      <w:r w:rsidR="002D2C8C">
        <w:t xml:space="preserve">immagine di copertina </w:t>
      </w:r>
      <w:r>
        <w:t xml:space="preserve">che </w:t>
      </w:r>
      <w:r w:rsidR="00761E6F">
        <w:t>rappresenta</w:t>
      </w:r>
      <w:r w:rsidR="002D2C8C">
        <w:t xml:space="preserve"> due visi femminili </w:t>
      </w:r>
      <w:r w:rsidR="00761E6F">
        <w:t xml:space="preserve">uguali </w:t>
      </w:r>
      <w:proofErr w:type="spellStart"/>
      <w:r w:rsidR="00C51074">
        <w:t>intersecantesi</w:t>
      </w:r>
      <w:proofErr w:type="spellEnd"/>
      <w:r w:rsidR="00761E6F">
        <w:t xml:space="preserve">, </w:t>
      </w:r>
      <w:r w:rsidR="002D2C8C">
        <w:t>uno caldo, uno freddo</w:t>
      </w:r>
      <w:r w:rsidR="00EB2C03">
        <w:t>, uno alla luce</w:t>
      </w:r>
      <w:r w:rsidR="005D1C1A">
        <w:t>,</w:t>
      </w:r>
      <w:r w:rsidR="00EB2C03">
        <w:t xml:space="preserve"> uno nell’ombra; </w:t>
      </w:r>
      <w:r w:rsidR="00761E6F">
        <w:t>al centro d</w:t>
      </w:r>
      <w:r w:rsidR="002D2C8C">
        <w:t>e</w:t>
      </w:r>
      <w:r w:rsidR="00761E6F">
        <w:t>ll’intersezione il terzo occhio fa pensare ad uno sdoppiamento</w:t>
      </w:r>
      <w:r w:rsidR="00723784">
        <w:t>,</w:t>
      </w:r>
      <w:r w:rsidR="00761E6F">
        <w:t xml:space="preserve"> ma anche ad un ricongiungimento</w:t>
      </w:r>
      <w:r w:rsidR="00723784">
        <w:t>;</w:t>
      </w:r>
      <w:r w:rsidR="00761E6F">
        <w:t xml:space="preserve"> </w:t>
      </w:r>
      <w:r w:rsidR="002D2C8C">
        <w:t>come dire vedo</w:t>
      </w:r>
      <w:r w:rsidR="00761E6F">
        <w:t>,</w:t>
      </w:r>
      <w:r w:rsidR="002D2C8C">
        <w:t xml:space="preserve"> in equilibrio tra il mio fuori e il mio dentro.</w:t>
      </w:r>
    </w:p>
    <w:p w:rsidR="004D62D7" w:rsidRDefault="004D62D7" w:rsidP="00723784">
      <w:pPr>
        <w:jc w:val="both"/>
      </w:pPr>
    </w:p>
    <w:p w:rsidR="005D1C1A" w:rsidRDefault="004D62D7" w:rsidP="00723784">
      <w:pPr>
        <w:jc w:val="both"/>
      </w:pPr>
      <w:r>
        <w:t xml:space="preserve">La </w:t>
      </w:r>
      <w:r w:rsidR="0053489F">
        <w:t>raccolta</w:t>
      </w:r>
      <w:r w:rsidR="00744F4E">
        <w:t xml:space="preserve"> si presenta </w:t>
      </w:r>
      <w:r>
        <w:t xml:space="preserve">divisa in tre sezioni: In cammino, La danza, Circostanze. Procedendo </w:t>
      </w:r>
      <w:r w:rsidR="00EB2C03">
        <w:t>secondo l’ordine dato dall’autrice</w:t>
      </w:r>
      <w:r>
        <w:t xml:space="preserve">, </w:t>
      </w:r>
      <w:r w:rsidR="005D1C1A">
        <w:t xml:space="preserve">il cammino ha inizio da La </w:t>
      </w:r>
      <w:r w:rsidR="007B1B06">
        <w:t>Rosa</w:t>
      </w:r>
      <w:r w:rsidR="000963C3">
        <w:t xml:space="preserve">, </w:t>
      </w:r>
      <w:r w:rsidR="005D1C1A">
        <w:t xml:space="preserve">che </w:t>
      </w:r>
      <w:proofErr w:type="gramStart"/>
      <w:r w:rsidR="005D1C1A">
        <w:t>sembra</w:t>
      </w:r>
      <w:proofErr w:type="gramEnd"/>
      <w:r w:rsidR="005D1C1A">
        <w:t xml:space="preserve"> rappresenti </w:t>
      </w:r>
      <w:r w:rsidR="007B1B06">
        <w:t>la presa di coscienza di esse</w:t>
      </w:r>
      <w:r w:rsidR="000963C3">
        <w:t>re poeta</w:t>
      </w:r>
      <w:r w:rsidR="00EB2C03">
        <w:t xml:space="preserve">; </w:t>
      </w:r>
      <w:r w:rsidR="005D1C1A">
        <w:t xml:space="preserve">in essa </w:t>
      </w:r>
      <w:r w:rsidR="00EB2C03">
        <w:t>l’autrice parla all’A</w:t>
      </w:r>
      <w:r w:rsidR="007B1B06">
        <w:t>ltro (</w:t>
      </w:r>
      <w:r w:rsidR="00F97263">
        <w:t xml:space="preserve">forse </w:t>
      </w:r>
      <w:r w:rsidR="007B1B06">
        <w:t>la musa o meglio il dio della poesia) che ha colto per lei il primo tenero boccio</w:t>
      </w:r>
      <w:r w:rsidR="00EB2C03">
        <w:t>,</w:t>
      </w:r>
      <w:r w:rsidR="007B1B06">
        <w:t xml:space="preserve"> che </w:t>
      </w:r>
      <w:r w:rsidR="00EB2C03">
        <w:t xml:space="preserve">le </w:t>
      </w:r>
      <w:r w:rsidR="007B1B06">
        <w:t>ha acceso il cuore</w:t>
      </w:r>
      <w:r w:rsidR="00744F4E">
        <w:t xml:space="preserve"> e</w:t>
      </w:r>
      <w:r w:rsidR="007B1B06">
        <w:t xml:space="preserve"> </w:t>
      </w:r>
      <w:r w:rsidR="00EB2C03">
        <w:t xml:space="preserve">il cui contatto le ha regalato </w:t>
      </w:r>
      <w:r w:rsidR="00744F4E">
        <w:t xml:space="preserve">energia e profondità </w:t>
      </w:r>
      <w:r w:rsidR="007B1B06">
        <w:t xml:space="preserve"> “ </w:t>
      </w:r>
      <w:r w:rsidR="007B1B06" w:rsidRPr="00EB2C03">
        <w:rPr>
          <w:i/>
        </w:rPr>
        <w:t>ma si è accesa la rosa,/ritrovato il suo posto/ora si espande e riempie/del suo fuoco ogni età</w:t>
      </w:r>
      <w:r w:rsidR="007B1B06">
        <w:t>.”</w:t>
      </w:r>
      <w:r w:rsidR="00CE72D6">
        <w:t xml:space="preserve"> </w:t>
      </w:r>
      <w:r w:rsidR="007B1B06">
        <w:t>E immediatame</w:t>
      </w:r>
      <w:r w:rsidR="00EB2C03">
        <w:t xml:space="preserve">nte </w:t>
      </w:r>
      <w:r w:rsidR="00744F4E">
        <w:t xml:space="preserve">dopo </w:t>
      </w:r>
      <w:r w:rsidR="00EB2C03">
        <w:t>ritrova le rad</w:t>
      </w:r>
      <w:r w:rsidR="007B1B06">
        <w:t>ici</w:t>
      </w:r>
      <w:proofErr w:type="gramStart"/>
      <w:r w:rsidR="007B1B06">
        <w:t xml:space="preserve"> </w:t>
      </w:r>
      <w:r w:rsidR="00744F4E">
        <w:t xml:space="preserve"> </w:t>
      </w:r>
      <w:proofErr w:type="gramEnd"/>
      <w:r w:rsidR="007B1B06">
        <w:t>della propria stirpe (</w:t>
      </w:r>
      <w:r w:rsidR="00EB2C03">
        <w:t>v.</w:t>
      </w:r>
      <w:r w:rsidR="007B1B06">
        <w:t xml:space="preserve"> Sacra, la vostra eredità)</w:t>
      </w:r>
      <w:r w:rsidR="00EB2C03">
        <w:t>.</w:t>
      </w:r>
      <w:r w:rsidR="007B1B06">
        <w:t xml:space="preserve"> </w:t>
      </w:r>
    </w:p>
    <w:p w:rsidR="00F97263" w:rsidRDefault="00EB2C03" w:rsidP="00723784">
      <w:pPr>
        <w:jc w:val="both"/>
      </w:pPr>
      <w:r>
        <w:t>N</w:t>
      </w:r>
      <w:r w:rsidR="007B1B06">
        <w:t xml:space="preserve">el contatto con </w:t>
      </w:r>
      <w:proofErr w:type="gramStart"/>
      <w:r w:rsidR="007B1B06">
        <w:t>l’</w:t>
      </w:r>
      <w:r>
        <w:t xml:space="preserve"> </w:t>
      </w:r>
      <w:proofErr w:type="gramEnd"/>
      <w:r>
        <w:t>A</w:t>
      </w:r>
      <w:r w:rsidR="007B1B06">
        <w:t>ltro  “</w:t>
      </w:r>
      <w:r w:rsidR="007B1B06" w:rsidRPr="00EB2C03">
        <w:rPr>
          <w:i/>
        </w:rPr>
        <w:t>è raffinato il tuo gioco rotondo</w:t>
      </w:r>
      <w:r w:rsidR="007B1B06">
        <w:t>” si addentra nel cammino poetico</w:t>
      </w:r>
      <w:r w:rsidR="00555DFF">
        <w:t>,</w:t>
      </w:r>
      <w:r w:rsidR="007B1B06">
        <w:t xml:space="preserve"> fino a risalire all</w:t>
      </w:r>
      <w:r w:rsidR="00723784">
        <w:t>a sorgente</w:t>
      </w:r>
      <w:r w:rsidR="007B1B06">
        <w:t xml:space="preserve"> della poesia e a </w:t>
      </w:r>
      <w:r>
        <w:t>sf</w:t>
      </w:r>
      <w:r w:rsidR="001C5C94">
        <w:t>i</w:t>
      </w:r>
      <w:r>
        <w:t>orarne</w:t>
      </w:r>
      <w:r w:rsidR="007B1B06">
        <w:t xml:space="preserve"> il mistero “</w:t>
      </w:r>
      <w:r w:rsidR="007B1B06" w:rsidRPr="00EB2C03">
        <w:rPr>
          <w:i/>
        </w:rPr>
        <w:t>fluttua, guizza/ è inafferrabile,/prodigiosa fusione/e assolutamente/Uno.</w:t>
      </w:r>
      <w:r w:rsidR="007B1B06">
        <w:t xml:space="preserve">” </w:t>
      </w:r>
    </w:p>
    <w:p w:rsidR="00EB2C03" w:rsidRDefault="007B1B06" w:rsidP="00723784">
      <w:pPr>
        <w:jc w:val="both"/>
      </w:pPr>
      <w:r>
        <w:t xml:space="preserve">La consapevolezza di quanto sia grande questa esperienza spirituale le dà la forza di affrontare gli smarrimenti </w:t>
      </w:r>
      <w:r w:rsidR="00EB2C03">
        <w:t>della mente</w:t>
      </w:r>
      <w:r>
        <w:t xml:space="preserve"> “</w:t>
      </w:r>
      <w:r w:rsidRPr="00EB2C03">
        <w:rPr>
          <w:i/>
        </w:rPr>
        <w:t>si svelerà alla fine/che solamente in noi / è la potenza vera</w:t>
      </w:r>
      <w:r>
        <w:t xml:space="preserve">.” </w:t>
      </w:r>
      <w:r w:rsidR="00443F7E">
        <w:t>Il ca</w:t>
      </w:r>
      <w:r w:rsidR="00EB2C03">
        <w:t>mmino però è irto di difficoltà:</w:t>
      </w:r>
      <w:r w:rsidR="00443F7E">
        <w:t xml:space="preserve"> si strappano le ali</w:t>
      </w:r>
      <w:r w:rsidR="00EB2C03">
        <w:t>;</w:t>
      </w:r>
      <w:r w:rsidR="00443F7E">
        <w:t xml:space="preserve"> occorre </w:t>
      </w:r>
      <w:r w:rsidR="00EB2C03">
        <w:t xml:space="preserve">allora </w:t>
      </w:r>
      <w:r w:rsidR="00443F7E">
        <w:t>usare la fiaccola dell’eremita perché “</w:t>
      </w:r>
      <w:r w:rsidR="00443F7E" w:rsidRPr="00EB2C03">
        <w:rPr>
          <w:i/>
        </w:rPr>
        <w:t>sia, alla fine, sapienza/e</w:t>
      </w:r>
      <w:r w:rsidR="00443F7E">
        <w:t xml:space="preserve"> </w:t>
      </w:r>
      <w:r w:rsidR="00443F7E" w:rsidRPr="00EB2C03">
        <w:rPr>
          <w:i/>
        </w:rPr>
        <w:t>conduca alla gioia/dell’universale sorriso!</w:t>
      </w:r>
      <w:r w:rsidR="00443F7E">
        <w:t xml:space="preserve">” </w:t>
      </w:r>
    </w:p>
    <w:p w:rsidR="00F4138F" w:rsidRDefault="00565BBE" w:rsidP="00723784">
      <w:pPr>
        <w:jc w:val="both"/>
      </w:pPr>
      <w:r>
        <w:t>Comprende che è necessario</w:t>
      </w:r>
      <w:r w:rsidR="00443F7E">
        <w:t xml:space="preserve"> scavare la pietra, cioè se stess</w:t>
      </w:r>
      <w:r w:rsidR="00747C59">
        <w:t>a</w:t>
      </w:r>
      <w:r w:rsidR="00443F7E">
        <w:t xml:space="preserve">, liberandosi di tutti gli artifici, </w:t>
      </w:r>
      <w:r w:rsidR="00555DFF">
        <w:t xml:space="preserve">fino a </w:t>
      </w:r>
      <w:r w:rsidR="00443F7E">
        <w:t>denuda</w:t>
      </w:r>
      <w:r w:rsidR="00555DFF">
        <w:t>rsi</w:t>
      </w:r>
      <w:r w:rsidR="000963C3">
        <w:t>,</w:t>
      </w:r>
      <w:r w:rsidR="00443F7E">
        <w:t xml:space="preserve"> per far zampillare la sorgente in un “</w:t>
      </w:r>
      <w:r w:rsidR="00443F7E" w:rsidRPr="00565BBE">
        <w:rPr>
          <w:i/>
        </w:rPr>
        <w:t>canto perenne</w:t>
      </w:r>
      <w:r w:rsidR="00443F7E">
        <w:t xml:space="preserve">”. Allora </w:t>
      </w:r>
      <w:r w:rsidR="00555DFF">
        <w:t xml:space="preserve">potrà </w:t>
      </w:r>
      <w:proofErr w:type="gramStart"/>
      <w:r w:rsidR="00555DFF">
        <w:t>godere</w:t>
      </w:r>
      <w:r w:rsidR="00F97263">
        <w:t xml:space="preserve"> di</w:t>
      </w:r>
      <w:proofErr w:type="gramEnd"/>
      <w:r w:rsidR="00F97263">
        <w:t xml:space="preserve"> un privilegio “ </w:t>
      </w:r>
      <w:r w:rsidR="00555DFF">
        <w:t>…</w:t>
      </w:r>
      <w:r w:rsidR="00443F7E" w:rsidRPr="00747C59">
        <w:rPr>
          <w:i/>
        </w:rPr>
        <w:t>Un dialogare segreto/nel mistero dei sensi/cinque volte cinquecentocinquanta</w:t>
      </w:r>
      <w:r w:rsidR="00443F7E">
        <w:t xml:space="preserve">.” </w:t>
      </w:r>
      <w:r w:rsidR="00F4138F">
        <w:t xml:space="preserve"> </w:t>
      </w:r>
    </w:p>
    <w:p w:rsidR="00C51074" w:rsidRDefault="00F4138F" w:rsidP="00723784">
      <w:pPr>
        <w:jc w:val="both"/>
      </w:pPr>
      <w:r>
        <w:t>E vorrebbe restare</w:t>
      </w:r>
      <w:r w:rsidR="00747C59">
        <w:t xml:space="preserve"> nell’o</w:t>
      </w:r>
      <w:r>
        <w:t>scurità</w:t>
      </w:r>
      <w:r w:rsidR="00747C59">
        <w:t xml:space="preserve"> della</w:t>
      </w:r>
      <w:r>
        <w:t xml:space="preserve"> notte</w:t>
      </w:r>
      <w:r w:rsidR="000963C3">
        <w:t xml:space="preserve"> del sogno</w:t>
      </w:r>
      <w:r w:rsidR="00747C59">
        <w:t>,</w:t>
      </w:r>
      <w:r>
        <w:t xml:space="preserve"> ma la vita chiede il risveglio, chiede di affrontare il reale e “</w:t>
      </w:r>
      <w:r w:rsidRPr="00747C59">
        <w:rPr>
          <w:i/>
        </w:rPr>
        <w:t>così ogni volta/la donna gufo/si tuffa nell’onda</w:t>
      </w:r>
      <w:proofErr w:type="gramStart"/>
      <w:r w:rsidRPr="00747C59">
        <w:rPr>
          <w:i/>
        </w:rPr>
        <w:t>,</w:t>
      </w:r>
      <w:proofErr w:type="gramEnd"/>
      <w:r w:rsidRPr="00747C59">
        <w:rPr>
          <w:i/>
        </w:rPr>
        <w:t>/arma forte il suo cuore/lo incendia/indomita avanza/e riconquista la luce</w:t>
      </w:r>
      <w:r>
        <w:t xml:space="preserve">.” </w:t>
      </w:r>
    </w:p>
    <w:p w:rsidR="00747C59" w:rsidRDefault="00747C59" w:rsidP="00723784">
      <w:pPr>
        <w:jc w:val="both"/>
      </w:pPr>
    </w:p>
    <w:p w:rsidR="009944E5" w:rsidRDefault="00F4138F" w:rsidP="00723784">
      <w:pPr>
        <w:jc w:val="both"/>
        <w:rPr>
          <w:i/>
        </w:rPr>
      </w:pPr>
      <w:r>
        <w:t xml:space="preserve">La donna gufo </w:t>
      </w:r>
      <w:r w:rsidR="00747C59">
        <w:t xml:space="preserve">ora è pronta </w:t>
      </w:r>
      <w:proofErr w:type="gramStart"/>
      <w:r w:rsidR="00747C59">
        <w:t>ad</w:t>
      </w:r>
      <w:proofErr w:type="gramEnd"/>
      <w:r w:rsidR="00747C59">
        <w:t xml:space="preserve"> </w:t>
      </w:r>
      <w:r>
        <w:t>incontra</w:t>
      </w:r>
      <w:r w:rsidR="00747C59">
        <w:t>re</w:t>
      </w:r>
      <w:r>
        <w:t xml:space="preserve"> gli altri con amore e compassione. Il</w:t>
      </w:r>
      <w:r w:rsidR="00723784">
        <w:t xml:space="preserve"> primo</w:t>
      </w:r>
      <w:r>
        <w:t xml:space="preserve"> viaggio dentro </w:t>
      </w:r>
      <w:proofErr w:type="gramStart"/>
      <w:r>
        <w:t>sé</w:t>
      </w:r>
      <w:proofErr w:type="gramEnd"/>
      <w:r>
        <w:t xml:space="preserve"> è terminato</w:t>
      </w:r>
      <w:r w:rsidR="00555DFF">
        <w:t>,</w:t>
      </w:r>
      <w:r>
        <w:t xml:space="preserve"> inizia la danza dello sguardo leggero</w:t>
      </w:r>
      <w:r w:rsidR="00555DFF">
        <w:t>,</w:t>
      </w:r>
      <w:r>
        <w:t xml:space="preserve"> che accarezza il mondo e</w:t>
      </w:r>
      <w:r w:rsidR="00555DFF">
        <w:t xml:space="preserve"> si meraviglia di meravigliarsi;</w:t>
      </w:r>
      <w:r w:rsidR="00B36A09">
        <w:t xml:space="preserve"> canta </w:t>
      </w:r>
      <w:r>
        <w:t>e cerca la sua anima innocente  “</w:t>
      </w:r>
      <w:r w:rsidR="00555DFF">
        <w:t>…</w:t>
      </w:r>
      <w:r w:rsidRPr="00747C59">
        <w:rPr>
          <w:i/>
        </w:rPr>
        <w:t>per trovare quel sorriso neonato/ricolmo del non qui e non ora</w:t>
      </w:r>
      <w:r w:rsidR="00555DFF">
        <w:rPr>
          <w:i/>
        </w:rPr>
        <w:t>…</w:t>
      </w:r>
      <w:r w:rsidR="00CE72D6">
        <w:t xml:space="preserve">” , </w:t>
      </w:r>
      <w:r>
        <w:t xml:space="preserve">la </w:t>
      </w:r>
      <w:r w:rsidR="00CE72D6">
        <w:t xml:space="preserve">certezza della fede </w:t>
      </w:r>
      <w:r>
        <w:t>e vorrebbe dire”</w:t>
      </w:r>
      <w:r w:rsidR="00555DFF">
        <w:t>…</w:t>
      </w:r>
      <w:r w:rsidRPr="00747C59">
        <w:rPr>
          <w:i/>
        </w:rPr>
        <w:t>vieni nel mio tempio/e fanne tua dimora</w:t>
      </w:r>
      <w:r w:rsidR="00555DFF">
        <w:rPr>
          <w:i/>
        </w:rPr>
        <w:t>…</w:t>
      </w:r>
      <w:r>
        <w:t>”</w:t>
      </w:r>
      <w:r w:rsidR="00555DFF">
        <w:t>,</w:t>
      </w:r>
      <w:r>
        <w:t xml:space="preserve"> rifugge le </w:t>
      </w:r>
      <w:proofErr w:type="spellStart"/>
      <w:r w:rsidR="00555DFF">
        <w:t>é</w:t>
      </w:r>
      <w:r>
        <w:t>lite</w:t>
      </w:r>
      <w:r w:rsidR="00555DFF">
        <w:t>s</w:t>
      </w:r>
      <w:proofErr w:type="spellEnd"/>
      <w:r>
        <w:t xml:space="preserve"> um</w:t>
      </w:r>
      <w:r w:rsidR="00747C59">
        <w:t>ane</w:t>
      </w:r>
      <w:r w:rsidR="005D1C1A">
        <w:t>,</w:t>
      </w:r>
      <w:r w:rsidR="00747C59">
        <w:t xml:space="preserve"> in difesa del rispetto per </w:t>
      </w:r>
      <w:r w:rsidR="00B36A09">
        <w:t>ciascun individuo</w:t>
      </w:r>
      <w:r>
        <w:t xml:space="preserve"> “</w:t>
      </w:r>
      <w:r w:rsidRPr="00747C59">
        <w:rPr>
          <w:i/>
        </w:rPr>
        <w:t>il mondo è di tutti e tutti sono il mondo</w:t>
      </w:r>
      <w:r>
        <w:t>”</w:t>
      </w:r>
      <w:r w:rsidR="00747C59">
        <w:t xml:space="preserve">, </w:t>
      </w:r>
      <w:r w:rsidR="00555DFF">
        <w:t xml:space="preserve"> accoglie la solitudine:</w:t>
      </w:r>
      <w:r w:rsidR="006F66EE">
        <w:t xml:space="preserve"> </w:t>
      </w:r>
      <w:r w:rsidR="00C51074">
        <w:t>chi</w:t>
      </w:r>
      <w:r w:rsidR="006F66EE">
        <w:t xml:space="preserve"> medita in solitudine non è mai solo “</w:t>
      </w:r>
      <w:r w:rsidR="006F66EE" w:rsidRPr="00555DFF">
        <w:rPr>
          <w:i/>
        </w:rPr>
        <w:t>tanto minuscolo tu sei/eppure così potente/che sole e mare li puoi contenere”.</w:t>
      </w:r>
    </w:p>
    <w:p w:rsidR="00B36A09" w:rsidRDefault="005C6E5A" w:rsidP="00723784">
      <w:pPr>
        <w:jc w:val="both"/>
      </w:pPr>
      <w:r>
        <w:t xml:space="preserve">Il libro si chiude con le </w:t>
      </w:r>
      <w:proofErr w:type="gramStart"/>
      <w:r>
        <w:t>4</w:t>
      </w:r>
      <w:proofErr w:type="gramEnd"/>
      <w:r>
        <w:t xml:space="preserve"> C</w:t>
      </w:r>
      <w:r w:rsidR="006F66EE">
        <w:t>ircostanze</w:t>
      </w:r>
      <w:r w:rsidR="00555DFF">
        <w:t>,</w:t>
      </w:r>
      <w:r w:rsidR="006F66EE">
        <w:t xml:space="preserve"> dove l’autrice esprime il suo sentire sociale fatto d</w:t>
      </w:r>
      <w:r w:rsidR="0053489F">
        <w:t>i denuncia</w:t>
      </w:r>
      <w:r w:rsidR="001C5C94">
        <w:t xml:space="preserve"> (molto bella </w:t>
      </w:r>
      <w:r w:rsidR="001C5C94" w:rsidRPr="005D1C1A">
        <w:rPr>
          <w:i/>
        </w:rPr>
        <w:t>Il patto che ci unì</w:t>
      </w:r>
      <w:r w:rsidR="001C5C94">
        <w:t>)</w:t>
      </w:r>
      <w:r w:rsidR="0053489F">
        <w:t xml:space="preserve">, compassione, </w:t>
      </w:r>
      <w:r w:rsidR="006F66EE">
        <w:t>presenza</w:t>
      </w:r>
      <w:r w:rsidR="00555DFF">
        <w:t xml:space="preserve"> attiva</w:t>
      </w:r>
      <w:r w:rsidR="006F66EE">
        <w:t xml:space="preserve">. </w:t>
      </w:r>
    </w:p>
    <w:p w:rsidR="009944E5" w:rsidRDefault="00045FC8" w:rsidP="00723784">
      <w:pPr>
        <w:jc w:val="both"/>
      </w:pPr>
      <w:r>
        <w:t xml:space="preserve"> </w:t>
      </w:r>
    </w:p>
    <w:p w:rsidR="009944E5" w:rsidRPr="009944E5" w:rsidRDefault="009944E5" w:rsidP="00723784">
      <w:pPr>
        <w:jc w:val="both"/>
      </w:pPr>
      <w:r>
        <w:t>Siamo arrivati alla fine del viaggio nella Parola di Fiori sulla muraglia; quello che permane è il suo sussurrare misurato e carezzevole, sorto da un equilibrio personale raggiunto</w:t>
      </w:r>
      <w:r w:rsidR="00B36A09">
        <w:t>, trattenuto</w:t>
      </w:r>
      <w:r>
        <w:t xml:space="preserve"> </w:t>
      </w:r>
      <w:r w:rsidR="0053489F">
        <w:t>e offerto</w:t>
      </w:r>
      <w:r>
        <w:t xml:space="preserve"> con chiara semplicità.</w:t>
      </w:r>
    </w:p>
    <w:p w:rsidR="004D62D7" w:rsidRPr="00970E4A" w:rsidRDefault="004D62D7" w:rsidP="00723784">
      <w:pPr>
        <w:jc w:val="both"/>
      </w:pPr>
    </w:p>
    <w:sectPr w:rsidR="004D62D7" w:rsidRPr="00970E4A" w:rsidSect="004D62D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E4A"/>
    <w:rsid w:val="00045FC8"/>
    <w:rsid w:val="000963C3"/>
    <w:rsid w:val="000C53BB"/>
    <w:rsid w:val="000E4857"/>
    <w:rsid w:val="00114C52"/>
    <w:rsid w:val="001C5C94"/>
    <w:rsid w:val="002D2C8C"/>
    <w:rsid w:val="003F24E5"/>
    <w:rsid w:val="00443F7E"/>
    <w:rsid w:val="004D62D7"/>
    <w:rsid w:val="0053489F"/>
    <w:rsid w:val="00555DFF"/>
    <w:rsid w:val="00565BBE"/>
    <w:rsid w:val="005C6E5A"/>
    <w:rsid w:val="005D1816"/>
    <w:rsid w:val="005D1C1A"/>
    <w:rsid w:val="005F36D3"/>
    <w:rsid w:val="006F66EE"/>
    <w:rsid w:val="00723784"/>
    <w:rsid w:val="00744F4E"/>
    <w:rsid w:val="00747C59"/>
    <w:rsid w:val="00761E6F"/>
    <w:rsid w:val="00786A3C"/>
    <w:rsid w:val="007B1B06"/>
    <w:rsid w:val="007E4541"/>
    <w:rsid w:val="00837AD2"/>
    <w:rsid w:val="008C0155"/>
    <w:rsid w:val="00970E4A"/>
    <w:rsid w:val="00985CEF"/>
    <w:rsid w:val="009944E5"/>
    <w:rsid w:val="00A17E40"/>
    <w:rsid w:val="00A30C5A"/>
    <w:rsid w:val="00A54B6D"/>
    <w:rsid w:val="00A54DBE"/>
    <w:rsid w:val="00AD0D92"/>
    <w:rsid w:val="00B03E97"/>
    <w:rsid w:val="00B36A09"/>
    <w:rsid w:val="00BF2038"/>
    <w:rsid w:val="00C51074"/>
    <w:rsid w:val="00CE72D6"/>
    <w:rsid w:val="00DE24DB"/>
    <w:rsid w:val="00E84617"/>
    <w:rsid w:val="00EB2C03"/>
    <w:rsid w:val="00F4138F"/>
    <w:rsid w:val="00F97263"/>
    <w:rsid w:val="00FD675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4E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575</Words>
  <Characters>3282</Characters>
  <Application>Microsoft Macintosh Word</Application>
  <DocSecurity>0</DocSecurity>
  <Lines>27</Lines>
  <Paragraphs>6</Paragraphs>
  <ScaleCrop>false</ScaleCrop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26</cp:revision>
  <dcterms:created xsi:type="dcterms:W3CDTF">2012-08-03T20:55:00Z</dcterms:created>
  <dcterms:modified xsi:type="dcterms:W3CDTF">2016-07-20T22:01:00Z</dcterms:modified>
</cp:coreProperties>
</file>